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1BE55" w14:textId="2B57A79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65600152"/>
      <w:bookmarkStart w:id="1" w:name="OLE_LINK5"/>
      <w:bookmarkStart w:id="2" w:name="OLE_LINK6"/>
      <w:bookmarkEnd w:id="0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790EE4">
        <w:rPr>
          <w:rFonts w:ascii="Arial" w:hAnsi="Arial" w:cs="Times New Roman"/>
          <w:b/>
          <w:sz w:val="24"/>
          <w:szCs w:val="20"/>
          <w:lang w:val="en-GB"/>
        </w:rPr>
        <w:t>100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137E0E" w:rsidRPr="00137E0E">
        <w:rPr>
          <w:rFonts w:ascii="Arial" w:hAnsi="Arial" w:cs="Times New Roman"/>
          <w:b/>
          <w:bCs/>
          <w:sz w:val="24"/>
          <w:szCs w:val="20"/>
          <w:lang w:val="en-GB"/>
        </w:rPr>
        <w:t>R4</w:t>
      </w:r>
      <w:proofErr w:type="spellEnd"/>
      <w:r w:rsidR="00137E0E" w:rsidRPr="00137E0E">
        <w:rPr>
          <w:rFonts w:ascii="Arial" w:hAnsi="Arial" w:cs="Times New Roman"/>
          <w:b/>
          <w:bCs/>
          <w:sz w:val="24"/>
          <w:szCs w:val="20"/>
          <w:lang w:val="en-GB"/>
        </w:rPr>
        <w:t>-</w:t>
      </w:r>
      <w:r w:rsidR="00355471" w:rsidRPr="00355471">
        <w:rPr>
          <w:rFonts w:ascii="Arial" w:hAnsi="Arial" w:cs="Times New Roman"/>
          <w:b/>
          <w:bCs/>
          <w:sz w:val="24"/>
          <w:szCs w:val="20"/>
          <w:lang w:val="en-GB"/>
        </w:rPr>
        <w:t>2114029</w:t>
      </w:r>
    </w:p>
    <w:bookmarkEnd w:id="1"/>
    <w:bookmarkEnd w:id="2"/>
    <w:p w14:paraId="3BD1109A" w14:textId="208C24C9" w:rsidR="00B57253" w:rsidRPr="00DD43FF" w:rsidRDefault="00B57253" w:rsidP="00B5725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 w:eastAsia="zh-CN"/>
        </w:rPr>
        <w:t>e-Meeting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hAnsi="Arial" w:cs="Times New Roman"/>
          <w:b/>
          <w:sz w:val="24"/>
          <w:szCs w:val="20"/>
          <w:lang w:val="en-GB" w:eastAsia="zh-CN"/>
        </w:rPr>
        <w:t>A</w:t>
      </w:r>
      <w:r w:rsidR="00790EE4">
        <w:rPr>
          <w:rFonts w:ascii="Arial" w:hAnsi="Arial" w:cs="Times New Roman"/>
          <w:b/>
          <w:sz w:val="24"/>
          <w:szCs w:val="20"/>
          <w:lang w:val="en-GB" w:eastAsia="zh-CN"/>
        </w:rPr>
        <w:t>ugust</w:t>
      </w:r>
      <w:r w:rsidRPr="00DD43FF">
        <w:rPr>
          <w:rFonts w:ascii="Arial" w:hAnsi="Arial" w:cs="Times New Roman"/>
          <w:b/>
          <w:sz w:val="24"/>
          <w:szCs w:val="20"/>
          <w:lang w:val="en-GB" w:eastAsia="zh-CN"/>
        </w:rPr>
        <w:t xml:space="preserve"> </w:t>
      </w:r>
      <w:r w:rsidR="00790EE4">
        <w:rPr>
          <w:rFonts w:ascii="Arial" w:hAnsi="Arial" w:cs="Times New Roman"/>
          <w:b/>
          <w:sz w:val="24"/>
          <w:szCs w:val="20"/>
          <w:lang w:val="en-GB" w:eastAsia="zh-CN"/>
        </w:rPr>
        <w:t>16</w:t>
      </w:r>
      <w:r w:rsidRPr="00DD43FF">
        <w:rPr>
          <w:rFonts w:ascii="Arial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 w:rsidRPr="00DD43FF">
        <w:rPr>
          <w:rFonts w:ascii="Arial" w:hAnsi="Arial" w:cs="Times New Roman"/>
          <w:b/>
          <w:sz w:val="24"/>
          <w:szCs w:val="20"/>
          <w:lang w:val="en-GB" w:eastAsia="zh-CN"/>
        </w:rPr>
        <w:t xml:space="preserve"> 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hAnsi="Arial" w:cs="Times New Roman"/>
          <w:b/>
          <w:sz w:val="24"/>
          <w:szCs w:val="20"/>
          <w:lang w:val="en-GB"/>
        </w:rPr>
        <w:t>2</w:t>
      </w:r>
      <w:r w:rsidR="00790EE4">
        <w:rPr>
          <w:rFonts w:ascii="Arial" w:hAnsi="Arial" w:cs="Times New Roman"/>
          <w:b/>
          <w:sz w:val="24"/>
          <w:szCs w:val="20"/>
          <w:lang w:val="en-GB"/>
        </w:rPr>
        <w:t>7</w:t>
      </w:r>
      <w:r w:rsidRPr="00DD43FF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Pr="00DD43FF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2021</w:t>
      </w:r>
    </w:p>
    <w:p w14:paraId="39E84E98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201BE5D4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694CA9DD" w14:textId="008EBC86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90FA3">
        <w:rPr>
          <w:rFonts w:ascii="Arial" w:eastAsia="Calibri" w:hAnsi="Arial" w:cs="Arial"/>
          <w:b/>
          <w:bCs/>
          <w:sz w:val="24"/>
          <w:lang w:val="en-GB"/>
        </w:rPr>
        <w:t>Status of Propagation delay compensation enhancements</w:t>
      </w:r>
      <w:r w:rsidR="009F3FBB" w:rsidRPr="009F3FB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9F3FBB">
        <w:rPr>
          <w:rFonts w:ascii="Arial" w:eastAsia="Calibri" w:hAnsi="Arial" w:cs="Arial"/>
          <w:b/>
          <w:bCs/>
          <w:sz w:val="24"/>
          <w:lang w:val="en-GB"/>
        </w:rPr>
        <w:t>and expected RAN4 impacts</w:t>
      </w:r>
    </w:p>
    <w:p w14:paraId="3D1D77CD" w14:textId="60EAF69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A5BB1">
        <w:rPr>
          <w:rFonts w:ascii="Arial" w:eastAsia="MS Mincho" w:hAnsi="Arial" w:cs="Arial"/>
          <w:b/>
          <w:bCs/>
          <w:sz w:val="24"/>
          <w:szCs w:val="20"/>
          <w:lang w:val="en-GB"/>
        </w:rPr>
        <w:t>9.23.2.</w:t>
      </w:r>
      <w:r w:rsidR="00F90FA3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E89B842" w14:textId="38F72E73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57253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746E8C12" w14:textId="3279946E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841BCD">
        <w:rPr>
          <w:rFonts w:ascii="Arial" w:hAnsi="Arial" w:cs="Times New Roman"/>
          <w:sz w:val="36"/>
          <w:szCs w:val="20"/>
          <w:lang w:val="en-GB"/>
        </w:rPr>
        <w:t>1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hAnsi="Arial" w:cs="Times New Roman"/>
          <w:sz w:val="36"/>
          <w:szCs w:val="20"/>
          <w:lang w:val="en-GB"/>
        </w:rPr>
        <w:t>n</w:t>
      </w:r>
    </w:p>
    <w:p w14:paraId="5F46DF82" w14:textId="45546946" w:rsidR="00031838" w:rsidRDefault="00031838" w:rsidP="002A7CEE">
      <w:pPr>
        <w:spacing w:before="240" w:after="120"/>
      </w:pPr>
      <w:r>
        <w:t xml:space="preserve">Propagation delay compensation </w:t>
      </w:r>
      <w:r w:rsidR="00973576">
        <w:t xml:space="preserve">(PDC) </w:t>
      </w:r>
      <w:r>
        <w:t>enhancements for time synchronization is one of the main objective</w:t>
      </w:r>
      <w:r w:rsidR="002A7CEE">
        <w:t>s</w:t>
      </w:r>
      <w:r>
        <w:t xml:space="preserve"> for Rel-17 NR IIoT/URLLC</w:t>
      </w:r>
      <w:r w:rsidR="002A7CEE">
        <w:t xml:space="preserve"> as </w:t>
      </w:r>
      <w:r>
        <w:t xml:space="preserve">described in the revised word item description </w:t>
      </w:r>
      <w:r w:rsidR="00BC7893">
        <w:fldChar w:fldCharType="begin"/>
      </w:r>
      <w:r w:rsidR="00BC7893">
        <w:instrText xml:space="preserve"> REF _Ref79059610 \r \h </w:instrText>
      </w:r>
      <w:r w:rsidR="00BC7893">
        <w:fldChar w:fldCharType="separate"/>
      </w:r>
      <w:r w:rsidR="00832F43">
        <w:t>[1]</w:t>
      </w:r>
      <w:r w:rsidR="00BC7893">
        <w:fldChar w:fldCharType="end"/>
      </w:r>
      <w:r w:rsidR="00BC7893">
        <w:t xml:space="preserve"> </w:t>
      </w:r>
      <w:r w:rsidR="002A7CEE">
        <w:t>and 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A7CEE" w14:paraId="76DB0A3C" w14:textId="77777777" w:rsidTr="002A7CEE">
        <w:tc>
          <w:tcPr>
            <w:tcW w:w="9617" w:type="dxa"/>
          </w:tcPr>
          <w:p w14:paraId="46FD7E7A" w14:textId="77777777" w:rsidR="002A7CEE" w:rsidRDefault="002A7CEE" w:rsidP="008B79C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05E9EF35" w14:textId="77777777" w:rsidR="002A7CEE" w:rsidRDefault="002A7CEE" w:rsidP="008B79C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0D7FB1F7" w14:textId="3D1C4AF7" w:rsidR="002A7CEE" w:rsidRDefault="002A7CEE" w:rsidP="008B79C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1434" w:hanging="357"/>
            </w:pPr>
            <w:r>
              <w:rPr>
                <w:bCs/>
              </w:rPr>
              <w:t>Propagation delay compensation enhancements (including mobility issues, if any). [RAN2, RAN1, RAN3, RAN4]</w:t>
            </w:r>
          </w:p>
        </w:tc>
      </w:tr>
    </w:tbl>
    <w:p w14:paraId="1F570B21" w14:textId="0266B632" w:rsidR="009F3FBB" w:rsidRPr="00F90FA3" w:rsidRDefault="00DE4CC2" w:rsidP="00453076">
      <w:pPr>
        <w:spacing w:before="240" w:after="0"/>
      </w:pPr>
      <w:r>
        <w:t xml:space="preserve">In this </w:t>
      </w:r>
      <w:r w:rsidR="002A7CEE">
        <w:t>contribution</w:t>
      </w:r>
      <w:r>
        <w:t xml:space="preserve">, we </w:t>
      </w:r>
      <w:r w:rsidR="002A7CEE">
        <w:t xml:space="preserve">discuss the status of the </w:t>
      </w:r>
      <w:r w:rsidR="00165153">
        <w:t>second sub-objective</w:t>
      </w:r>
      <w:r w:rsidR="002A7CEE">
        <w:t xml:space="preserve"> related to </w:t>
      </w:r>
      <w:r w:rsidR="00973576">
        <w:t>PDC</w:t>
      </w:r>
      <w:r w:rsidR="002A7CEE">
        <w:t xml:space="preserve"> </w:t>
      </w:r>
      <w:r w:rsidR="00165153">
        <w:t xml:space="preserve">enhancements </w:t>
      </w:r>
      <w:r w:rsidR="002A7CEE">
        <w:t>in RAN</w:t>
      </w:r>
      <w:r w:rsidR="00F60610">
        <w:t>,</w:t>
      </w:r>
      <w:r w:rsidR="002A7CEE">
        <w:t xml:space="preserve"> as well as the expected impacts to RAN4</w:t>
      </w:r>
      <w:r>
        <w:t>.</w:t>
      </w:r>
      <w:r w:rsidR="00165153">
        <w:t xml:space="preserve"> </w:t>
      </w:r>
      <w:r w:rsidR="009F3FBB">
        <w:t>As a note</w:t>
      </w:r>
      <w:r w:rsidR="00B6093F">
        <w:t xml:space="preserve"> regarding</w:t>
      </w:r>
      <w:r w:rsidR="009F3FBB">
        <w:t xml:space="preserve"> the first sub-objective, RAN2 has recently replied in </w:t>
      </w:r>
      <w:r w:rsidR="00BC7893">
        <w:fldChar w:fldCharType="begin"/>
      </w:r>
      <w:r w:rsidR="00BC7893">
        <w:instrText xml:space="preserve"> REF _Ref79059851 \r \h </w:instrText>
      </w:r>
      <w:r w:rsidR="00BC7893">
        <w:fldChar w:fldCharType="separate"/>
      </w:r>
      <w:r w:rsidR="00832F43">
        <w:t>[2]</w:t>
      </w:r>
      <w:r w:rsidR="00BC7893">
        <w:fldChar w:fldCharType="end"/>
      </w:r>
      <w:r w:rsidR="00BC7893">
        <w:t xml:space="preserve"> </w:t>
      </w:r>
      <w:r w:rsidR="009F3FBB">
        <w:t>to an SA2 LS, confirming that can be beneficial</w:t>
      </w:r>
      <w:r w:rsidR="009F3FBB" w:rsidRPr="00F60610">
        <w:t xml:space="preserve"> for NG-RAN to receive</w:t>
      </w:r>
      <w:r w:rsidR="009F3FBB">
        <w:t xml:space="preserve"> a</w:t>
      </w:r>
      <w:r w:rsidR="009F3FBB" w:rsidRPr="00F60610">
        <w:t xml:space="preserve"> Time synchronization error budget available for the NG-RAN for Uu interface to fulfi</w:t>
      </w:r>
      <w:r w:rsidR="00531BD9">
        <w:t>l</w:t>
      </w:r>
      <w:r w:rsidR="009F3FBB" w:rsidRPr="00F60610">
        <w:t>l the time sync accuracy request</w:t>
      </w:r>
      <w:r w:rsidR="009F3FBB">
        <w:t>. The input from RAN2 seems</w:t>
      </w:r>
      <w:r w:rsidR="00B6093F">
        <w:t>,</w:t>
      </w:r>
      <w:r w:rsidR="009F3FBB">
        <w:t xml:space="preserve"> so far</w:t>
      </w:r>
      <w:r w:rsidR="00B6093F">
        <w:t>,</w:t>
      </w:r>
      <w:r w:rsidR="009F3FBB">
        <w:t xml:space="preserve"> to be sufficient for the first</w:t>
      </w:r>
      <w:r w:rsidR="00B6093F">
        <w:t xml:space="preserve"> sub</w:t>
      </w:r>
      <w:r w:rsidR="009F3FBB">
        <w:t xml:space="preserve">-objective, </w:t>
      </w:r>
      <w:r w:rsidR="00092B02">
        <w:t xml:space="preserve">and RAN4 impact is not expected for it, </w:t>
      </w:r>
      <w:r w:rsidR="009F3FBB">
        <w:t>so it is not further discussed in this paper.</w:t>
      </w:r>
    </w:p>
    <w:p w14:paraId="730A1A28" w14:textId="5F71FB20" w:rsidR="000C1A22" w:rsidRDefault="003B659E" w:rsidP="000C1A22">
      <w:pPr>
        <w:pStyle w:val="RAN4H1"/>
      </w:pPr>
      <w:r>
        <w:t>2</w:t>
      </w:r>
      <w:r w:rsidR="00757467">
        <w:tab/>
      </w:r>
      <w:r>
        <w:t>Discussion</w:t>
      </w:r>
    </w:p>
    <w:p w14:paraId="33489AE4" w14:textId="3CEE0AF3" w:rsidR="005C2FAA" w:rsidRDefault="00031A90" w:rsidP="00F90FA3">
      <w:pPr>
        <w:pStyle w:val="RAN4H2"/>
        <w:rPr>
          <w:lang w:eastAsia="zh-CN"/>
        </w:rPr>
      </w:pPr>
      <w:r>
        <w:t>2.1</w:t>
      </w:r>
      <w:r w:rsidR="00757467">
        <w:tab/>
      </w:r>
      <w:r w:rsidR="00C11120">
        <w:t>Status on PD enhancements</w:t>
      </w:r>
    </w:p>
    <w:p w14:paraId="16321DE4" w14:textId="1BE70BB3" w:rsidR="00384F2E" w:rsidRPr="00384F2E" w:rsidRDefault="00384F2E" w:rsidP="00C82DBB">
      <w:pPr>
        <w:rPr>
          <w:rStyle w:val="Strong"/>
          <w:u w:val="single"/>
        </w:rPr>
      </w:pPr>
      <w:r w:rsidRPr="00384F2E">
        <w:rPr>
          <w:rStyle w:val="Strong"/>
          <w:u w:val="single"/>
        </w:rPr>
        <w:t>Propagation delay compensation options</w:t>
      </w:r>
    </w:p>
    <w:p w14:paraId="2EFA3809" w14:textId="35370BBC" w:rsidR="002074D4" w:rsidRDefault="00EC72D6" w:rsidP="00C82DBB">
      <w:pPr>
        <w:rPr>
          <w:szCs w:val="24"/>
          <w:lang w:eastAsia="zh-CN"/>
        </w:rPr>
      </w:pPr>
      <w:r>
        <w:rPr>
          <w:szCs w:val="24"/>
          <w:lang w:eastAsia="zh-CN"/>
        </w:rPr>
        <w:t>In RAN1#102-e meeting</w:t>
      </w:r>
      <w:r w:rsidR="00832F43">
        <w:rPr>
          <w:szCs w:val="24"/>
          <w:lang w:eastAsia="zh-CN"/>
        </w:rPr>
        <w:t xml:space="preserve"> </w:t>
      </w:r>
      <w:r w:rsidR="00832F43">
        <w:rPr>
          <w:szCs w:val="24"/>
          <w:lang w:eastAsia="zh-CN"/>
        </w:rPr>
        <w:fldChar w:fldCharType="begin"/>
      </w:r>
      <w:r w:rsidR="00832F43">
        <w:rPr>
          <w:szCs w:val="24"/>
          <w:lang w:eastAsia="zh-CN"/>
        </w:rPr>
        <w:instrText xml:space="preserve"> REF _Ref79063513 \r \h </w:instrText>
      </w:r>
      <w:r w:rsidR="00832F43">
        <w:rPr>
          <w:szCs w:val="24"/>
          <w:lang w:eastAsia="zh-CN"/>
        </w:rPr>
      </w:r>
      <w:r w:rsidR="00832F43">
        <w:rPr>
          <w:szCs w:val="24"/>
          <w:lang w:eastAsia="zh-CN"/>
        </w:rPr>
        <w:fldChar w:fldCharType="separate"/>
      </w:r>
      <w:r w:rsidR="00832F43">
        <w:rPr>
          <w:szCs w:val="24"/>
          <w:lang w:eastAsia="zh-CN"/>
        </w:rPr>
        <w:t>[3]</w:t>
      </w:r>
      <w:r w:rsidR="00832F43">
        <w:rPr>
          <w:szCs w:val="24"/>
          <w:lang w:eastAsia="zh-CN"/>
        </w:rPr>
        <w:fldChar w:fldCharType="end"/>
      </w:r>
      <w:r>
        <w:rPr>
          <w:szCs w:val="24"/>
          <w:lang w:eastAsia="zh-CN"/>
        </w:rPr>
        <w:t xml:space="preserve">, </w:t>
      </w:r>
      <w:r w:rsidR="00411E7C">
        <w:rPr>
          <w:szCs w:val="24"/>
          <w:lang w:eastAsia="zh-CN"/>
        </w:rPr>
        <w:t xml:space="preserve">it was agreed the representative use cases to be considered for further studies on </w:t>
      </w:r>
      <w:r w:rsidR="00973576">
        <w:rPr>
          <w:szCs w:val="24"/>
          <w:lang w:eastAsia="zh-CN"/>
        </w:rPr>
        <w:t>PDC</w:t>
      </w:r>
      <w:r w:rsidR="00411E7C">
        <w:rPr>
          <w:szCs w:val="24"/>
          <w:lang w:eastAsia="zh-CN"/>
        </w:rPr>
        <w:t xml:space="preserve"> enhancements in Rel-17</w:t>
      </w:r>
      <w:r w:rsidR="00D05799">
        <w:rPr>
          <w:szCs w:val="24"/>
          <w:lang w:eastAsia="zh-CN"/>
        </w:rPr>
        <w:t xml:space="preserve">, </w:t>
      </w:r>
      <w:r w:rsidR="00E66C9E">
        <w:rPr>
          <w:szCs w:val="24"/>
          <w:lang w:eastAsia="zh-CN"/>
        </w:rPr>
        <w:t>i.e.,</w:t>
      </w:r>
    </w:p>
    <w:p w14:paraId="416823BF" w14:textId="7ED0AE9E" w:rsidR="002074D4" w:rsidRDefault="00D05799" w:rsidP="008B79CF">
      <w:pPr>
        <w:pStyle w:val="ListParagraph"/>
        <w:numPr>
          <w:ilvl w:val="0"/>
          <w:numId w:val="18"/>
        </w:numPr>
        <w:rPr>
          <w:szCs w:val="24"/>
          <w:lang w:eastAsia="zh-CN"/>
        </w:rPr>
      </w:pPr>
      <w:proofErr w:type="gramStart"/>
      <w:r w:rsidRPr="002074D4">
        <w:rPr>
          <w:szCs w:val="24"/>
          <w:lang w:eastAsia="zh-CN"/>
        </w:rPr>
        <w:t>smart-grid</w:t>
      </w:r>
      <w:proofErr w:type="gramEnd"/>
      <w:r w:rsidR="002074D4" w:rsidRPr="002074D4">
        <w:rPr>
          <w:szCs w:val="24"/>
          <w:lang w:eastAsia="zh-CN"/>
        </w:rPr>
        <w:t>,</w:t>
      </w:r>
      <w:r w:rsidRPr="002074D4">
        <w:rPr>
          <w:szCs w:val="24"/>
          <w:lang w:eastAsia="zh-CN"/>
        </w:rPr>
        <w:t xml:space="preserve"> </w:t>
      </w:r>
      <w:r w:rsidR="00A6147A">
        <w:rPr>
          <w:szCs w:val="24"/>
          <w:lang w:eastAsia="zh-CN"/>
        </w:rPr>
        <w:t xml:space="preserve">with a </w:t>
      </w:r>
      <w:r w:rsidR="002074D4" w:rsidRPr="002074D4">
        <w:rPr>
          <w:szCs w:val="24"/>
          <w:lang w:eastAsia="zh-CN"/>
        </w:rPr>
        <w:t xml:space="preserve">5GS synchronicity budget </w:t>
      </w:r>
      <w:r w:rsidR="00A6147A">
        <w:rPr>
          <w:szCs w:val="24"/>
          <w:lang w:eastAsia="zh-CN"/>
        </w:rPr>
        <w:t xml:space="preserve">requirement </w:t>
      </w:r>
      <w:r w:rsidR="00B6093F">
        <w:rPr>
          <w:szCs w:val="24"/>
          <w:lang w:eastAsia="zh-CN"/>
        </w:rPr>
        <w:t>of ≤</w:t>
      </w:r>
      <w:r w:rsidR="002074D4" w:rsidRPr="002074D4">
        <w:rPr>
          <w:rFonts w:hint="eastAsia"/>
          <w:szCs w:val="24"/>
          <w:lang w:eastAsia="zh-CN"/>
        </w:rPr>
        <w:t>900 ns</w:t>
      </w:r>
      <w:r w:rsidR="00A6147A">
        <w:rPr>
          <w:szCs w:val="24"/>
          <w:lang w:eastAsia="zh-CN"/>
        </w:rPr>
        <w:t xml:space="preserve"> and one Uu interface is assumed</w:t>
      </w:r>
    </w:p>
    <w:p w14:paraId="3B376792" w14:textId="31476093" w:rsidR="00A6147A" w:rsidRDefault="002074D4" w:rsidP="008B79CF">
      <w:pPr>
        <w:pStyle w:val="ListParagraph"/>
        <w:numPr>
          <w:ilvl w:val="0"/>
          <w:numId w:val="18"/>
        </w:numPr>
        <w:rPr>
          <w:szCs w:val="24"/>
          <w:lang w:eastAsia="zh-CN"/>
        </w:rPr>
      </w:pPr>
      <w:r>
        <w:rPr>
          <w:szCs w:val="24"/>
          <w:lang w:eastAsia="zh-CN"/>
        </w:rPr>
        <w:t>c</w:t>
      </w:r>
      <w:r w:rsidR="00D05799" w:rsidRPr="002074D4">
        <w:rPr>
          <w:szCs w:val="24"/>
          <w:lang w:eastAsia="zh-CN"/>
        </w:rPr>
        <w:t xml:space="preserve">ontrol-to-control, </w:t>
      </w:r>
      <w:r w:rsidR="00A6147A">
        <w:rPr>
          <w:szCs w:val="24"/>
          <w:lang w:eastAsia="zh-CN"/>
        </w:rPr>
        <w:t xml:space="preserve">with a </w:t>
      </w:r>
      <w:r w:rsidR="00A6147A" w:rsidRPr="002074D4">
        <w:rPr>
          <w:szCs w:val="24"/>
          <w:lang w:eastAsia="zh-CN"/>
        </w:rPr>
        <w:t xml:space="preserve">5GS synchronicity budget </w:t>
      </w:r>
      <w:r w:rsidR="00A6147A">
        <w:rPr>
          <w:szCs w:val="24"/>
          <w:lang w:eastAsia="zh-CN"/>
        </w:rPr>
        <w:t xml:space="preserve">requirement </w:t>
      </w:r>
      <w:r w:rsidR="00B6093F">
        <w:rPr>
          <w:szCs w:val="24"/>
          <w:lang w:eastAsia="zh-CN"/>
        </w:rPr>
        <w:t>of &lt;</w:t>
      </w:r>
      <w:r w:rsidR="00A6147A" w:rsidRPr="00A6147A">
        <w:rPr>
          <w:szCs w:val="24"/>
          <w:lang w:eastAsia="zh-CN"/>
        </w:rPr>
        <w:t>1</w:t>
      </w:r>
      <w:r w:rsidR="00A6147A">
        <w:rPr>
          <w:szCs w:val="24"/>
          <w:lang w:eastAsia="zh-CN"/>
        </w:rPr>
        <w:t xml:space="preserve"> </w:t>
      </w:r>
      <w:r w:rsidR="00A6147A" w:rsidRPr="00A6147A">
        <w:rPr>
          <w:szCs w:val="24"/>
          <w:lang w:eastAsia="zh-CN"/>
        </w:rPr>
        <w:t xml:space="preserve">µs </w:t>
      </w:r>
      <w:r w:rsidR="00A6147A">
        <w:rPr>
          <w:szCs w:val="24"/>
          <w:lang w:eastAsia="zh-CN"/>
        </w:rPr>
        <w:t xml:space="preserve">and two Uu interfaces </w:t>
      </w:r>
      <w:r w:rsidR="00E66C9E">
        <w:rPr>
          <w:szCs w:val="24"/>
          <w:lang w:eastAsia="zh-CN"/>
        </w:rPr>
        <w:t>are</w:t>
      </w:r>
      <w:r w:rsidR="00A6147A">
        <w:rPr>
          <w:szCs w:val="24"/>
          <w:lang w:eastAsia="zh-CN"/>
        </w:rPr>
        <w:t xml:space="preserve"> assumed</w:t>
      </w:r>
      <w:r w:rsidR="00D05799" w:rsidRPr="002074D4">
        <w:rPr>
          <w:szCs w:val="24"/>
          <w:lang w:eastAsia="zh-CN"/>
        </w:rPr>
        <w:t xml:space="preserve">. </w:t>
      </w:r>
    </w:p>
    <w:p w14:paraId="613F5F40" w14:textId="055B82FF" w:rsidR="00EC72D6" w:rsidRPr="00A6147A" w:rsidRDefault="00D05799" w:rsidP="00A6147A">
      <w:pPr>
        <w:rPr>
          <w:szCs w:val="24"/>
          <w:lang w:eastAsia="zh-CN"/>
        </w:rPr>
      </w:pPr>
      <w:r w:rsidRPr="00A6147A">
        <w:rPr>
          <w:szCs w:val="24"/>
          <w:lang w:eastAsia="zh-CN"/>
        </w:rPr>
        <w:t xml:space="preserve">In the same meeting, RAN1 has </w:t>
      </w:r>
      <w:r w:rsidR="00A05871" w:rsidRPr="00A6147A">
        <w:rPr>
          <w:szCs w:val="24"/>
          <w:lang w:eastAsia="zh-CN"/>
        </w:rPr>
        <w:t xml:space="preserve">agreed </w:t>
      </w:r>
      <w:r w:rsidRPr="00A6147A">
        <w:rPr>
          <w:szCs w:val="24"/>
          <w:lang w:eastAsia="zh-CN"/>
        </w:rPr>
        <w:t>on the</w:t>
      </w:r>
      <w:r w:rsidR="001F7F9F">
        <w:rPr>
          <w:szCs w:val="24"/>
          <w:lang w:eastAsia="zh-CN"/>
        </w:rPr>
        <w:t xml:space="preserve"> following </w:t>
      </w:r>
      <w:r w:rsidRPr="00A6147A">
        <w:rPr>
          <w:szCs w:val="24"/>
          <w:lang w:eastAsia="zh-CN"/>
        </w:rPr>
        <w:t>options</w:t>
      </w:r>
      <w:r w:rsidR="00A05871" w:rsidRPr="00A6147A">
        <w:rPr>
          <w:szCs w:val="24"/>
          <w:lang w:eastAsia="zh-CN"/>
        </w:rPr>
        <w:t xml:space="preserve"> </w:t>
      </w:r>
      <w:r w:rsidR="001F7F9F">
        <w:rPr>
          <w:szCs w:val="24"/>
          <w:lang w:eastAsia="zh-CN"/>
        </w:rPr>
        <w:t xml:space="preserve">for PDC </w:t>
      </w:r>
      <w:r w:rsidR="00A05871" w:rsidRPr="00A6147A">
        <w:rPr>
          <w:szCs w:val="24"/>
          <w:lang w:eastAsia="zh-CN"/>
        </w:rPr>
        <w:t>to be further studied</w:t>
      </w:r>
      <w:r w:rsidR="001F7F9F">
        <w:rPr>
          <w:szCs w:val="24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05799" w14:paraId="2235A89B" w14:textId="77777777" w:rsidTr="00D05799">
        <w:tc>
          <w:tcPr>
            <w:tcW w:w="9617" w:type="dxa"/>
          </w:tcPr>
          <w:p w14:paraId="02486EC9" w14:textId="77777777" w:rsidR="00E66C9E" w:rsidRPr="00253679" w:rsidRDefault="00E66C9E" w:rsidP="008B79CF">
            <w:pPr>
              <w:numPr>
                <w:ilvl w:val="0"/>
                <w:numId w:val="4"/>
              </w:numPr>
              <w:snapToGrid w:val="0"/>
              <w:ind w:left="720"/>
              <w:contextualSpacing/>
              <w:jc w:val="both"/>
              <w:rPr>
                <w:lang w:eastAsia="zh-CN"/>
              </w:rPr>
            </w:pPr>
            <w:r w:rsidRPr="00253679">
              <w:rPr>
                <w:b/>
                <w:bCs/>
                <w:lang w:eastAsia="zh-CN"/>
              </w:rPr>
              <w:t>Option 1</w:t>
            </w:r>
            <w:r w:rsidRPr="00253679">
              <w:rPr>
                <w:lang w:eastAsia="zh-CN"/>
              </w:rPr>
              <w:t>: TA-based propagation delay</w:t>
            </w:r>
          </w:p>
          <w:p w14:paraId="2FCEB577" w14:textId="77777777" w:rsidR="00E66C9E" w:rsidRPr="00253679" w:rsidRDefault="00E66C9E" w:rsidP="008B79CF">
            <w:pPr>
              <w:numPr>
                <w:ilvl w:val="1"/>
                <w:numId w:val="4"/>
              </w:numPr>
              <w:snapToGrid w:val="0"/>
              <w:ind w:left="2154" w:hanging="357"/>
              <w:contextualSpacing/>
              <w:jc w:val="both"/>
              <w:rPr>
                <w:lang w:eastAsia="zh-CN"/>
              </w:rPr>
            </w:pPr>
            <w:r w:rsidRPr="00253679">
              <w:rPr>
                <w:b/>
                <w:bCs/>
                <w:lang w:eastAsia="zh-CN"/>
              </w:rPr>
              <w:t>Option 1a</w:t>
            </w:r>
            <w:r w:rsidRPr="00253679">
              <w:rPr>
                <w:lang w:eastAsia="zh-CN"/>
              </w:rPr>
              <w:t>: Propagation delay estimation based on legacy Timing advance (potentially with enhanced TA indication granularity).</w:t>
            </w:r>
          </w:p>
          <w:p w14:paraId="281462A9" w14:textId="77777777" w:rsidR="00E66C9E" w:rsidRPr="00253679" w:rsidRDefault="00E66C9E" w:rsidP="008B79CF">
            <w:pPr>
              <w:numPr>
                <w:ilvl w:val="1"/>
                <w:numId w:val="4"/>
              </w:numPr>
              <w:snapToGrid w:val="0"/>
              <w:ind w:left="2160"/>
              <w:contextualSpacing/>
              <w:jc w:val="both"/>
              <w:rPr>
                <w:lang w:eastAsia="zh-CN"/>
              </w:rPr>
            </w:pPr>
            <w:r w:rsidRPr="00253679">
              <w:rPr>
                <w:b/>
                <w:bCs/>
                <w:lang w:eastAsia="zh-CN"/>
              </w:rPr>
              <w:t>Option 1b</w:t>
            </w:r>
            <w:r w:rsidRPr="00253679">
              <w:rPr>
                <w:lang w:eastAsia="zh-CN"/>
              </w:rPr>
              <w:t>: Propagation delay estimation based on timing advanced enhanced for time synchronization (as 1a but with updated RAN4 requirements to TA adjustment error and Te)</w:t>
            </w:r>
          </w:p>
          <w:p w14:paraId="3119C25D" w14:textId="77777777" w:rsidR="00E66C9E" w:rsidRPr="00253679" w:rsidRDefault="00E66C9E" w:rsidP="008B79CF">
            <w:pPr>
              <w:numPr>
                <w:ilvl w:val="1"/>
                <w:numId w:val="4"/>
              </w:numPr>
              <w:snapToGrid w:val="0"/>
              <w:ind w:left="2160"/>
              <w:contextualSpacing/>
              <w:jc w:val="both"/>
              <w:rPr>
                <w:b/>
                <w:bCs/>
                <w:lang w:eastAsia="zh-CN"/>
              </w:rPr>
            </w:pPr>
            <w:r w:rsidRPr="00253679">
              <w:rPr>
                <w:b/>
                <w:bCs/>
                <w:lang w:eastAsia="zh-CN"/>
              </w:rPr>
              <w:t xml:space="preserve">Option 1c: </w:t>
            </w:r>
            <w:r w:rsidRPr="00253679">
              <w:rPr>
                <w:lang w:eastAsia="zh-CN"/>
              </w:rPr>
              <w:t>Propagation delay estimation based on a new dedicated signaling with finer delay compensation granularity (Separated signaling from TA so that TA procedure is not affected)</w:t>
            </w:r>
          </w:p>
          <w:p w14:paraId="444242E0" w14:textId="77777777" w:rsidR="00E66C9E" w:rsidRPr="00253679" w:rsidRDefault="00E66C9E" w:rsidP="008B79CF">
            <w:pPr>
              <w:numPr>
                <w:ilvl w:val="0"/>
                <w:numId w:val="4"/>
              </w:numPr>
              <w:snapToGrid w:val="0"/>
              <w:ind w:left="714" w:hanging="357"/>
              <w:contextualSpacing/>
              <w:jc w:val="both"/>
              <w:rPr>
                <w:lang w:eastAsia="zh-CN"/>
              </w:rPr>
            </w:pPr>
            <w:r w:rsidRPr="00253679">
              <w:rPr>
                <w:b/>
                <w:bCs/>
                <w:lang w:eastAsia="zh-CN"/>
              </w:rPr>
              <w:t>Option 2</w:t>
            </w:r>
            <w:r w:rsidRPr="00253679">
              <w:rPr>
                <w:lang w:eastAsia="zh-CN"/>
              </w:rPr>
              <w:t>: RTT based delay compensation:</w:t>
            </w:r>
          </w:p>
          <w:p w14:paraId="3D0C6417" w14:textId="77777777" w:rsidR="00E66C9E" w:rsidRPr="00253679" w:rsidRDefault="00E66C9E" w:rsidP="008B79CF">
            <w:pPr>
              <w:numPr>
                <w:ilvl w:val="1"/>
                <w:numId w:val="4"/>
              </w:numPr>
              <w:snapToGrid w:val="0"/>
              <w:spacing w:beforeLines="50" w:before="120" w:after="120"/>
              <w:ind w:left="2160"/>
              <w:contextualSpacing/>
              <w:jc w:val="both"/>
              <w:rPr>
                <w:lang w:eastAsia="zh-CN"/>
              </w:rPr>
            </w:pPr>
            <w:r w:rsidRPr="00253679">
              <w:rPr>
                <w:lang w:eastAsia="zh-CN"/>
              </w:rPr>
              <w:t xml:space="preserve">Propagation delay estimation based on an RAN managed Rx-Tx procedure intended for time synchronization (FFS to expand or separate procedure/signaling to positioning). </w:t>
            </w:r>
          </w:p>
          <w:p w14:paraId="5C898163" w14:textId="77777777" w:rsidR="00D05799" w:rsidRDefault="00D05799" w:rsidP="00C82DBB">
            <w:pPr>
              <w:rPr>
                <w:szCs w:val="24"/>
                <w:lang w:eastAsia="zh-CN"/>
              </w:rPr>
            </w:pPr>
          </w:p>
        </w:tc>
      </w:tr>
    </w:tbl>
    <w:p w14:paraId="6FB56EE6" w14:textId="77777777" w:rsidR="00D05799" w:rsidRDefault="00D05799" w:rsidP="00C82DBB">
      <w:pPr>
        <w:rPr>
          <w:szCs w:val="24"/>
          <w:lang w:eastAsia="zh-CN"/>
        </w:rPr>
      </w:pPr>
    </w:p>
    <w:p w14:paraId="1A87A228" w14:textId="6A577CD2" w:rsidR="00A109BB" w:rsidRDefault="00A109BB" w:rsidP="00C82DBB">
      <w:pPr>
        <w:rPr>
          <w:szCs w:val="24"/>
          <w:lang w:eastAsia="zh-CN"/>
        </w:rPr>
      </w:pPr>
      <w:r>
        <w:rPr>
          <w:szCs w:val="24"/>
          <w:lang w:eastAsia="zh-CN"/>
        </w:rPr>
        <w:lastRenderedPageBreak/>
        <w:t>In addition</w:t>
      </w:r>
      <w:r w:rsidR="000A478F">
        <w:rPr>
          <w:szCs w:val="24"/>
          <w:lang w:eastAsia="zh-CN"/>
        </w:rPr>
        <w:t xml:space="preserve"> to the listed options</w:t>
      </w:r>
      <w:r>
        <w:rPr>
          <w:szCs w:val="24"/>
          <w:lang w:eastAsia="zh-CN"/>
        </w:rPr>
        <w:t xml:space="preserve">, it has also been discussed whether the UE should do the compensation or if gNB </w:t>
      </w:r>
      <w:r w:rsidR="000A478F">
        <w:rPr>
          <w:szCs w:val="24"/>
          <w:lang w:eastAsia="zh-CN"/>
        </w:rPr>
        <w:t xml:space="preserve">should perform </w:t>
      </w:r>
      <w:r>
        <w:rPr>
          <w:szCs w:val="24"/>
          <w:lang w:eastAsia="zh-CN"/>
        </w:rPr>
        <w:t>pre-compensation</w:t>
      </w:r>
      <w:r w:rsidR="000A478F">
        <w:rPr>
          <w:szCs w:val="24"/>
          <w:lang w:eastAsia="zh-CN"/>
        </w:rPr>
        <w:t xml:space="preserve"> of PD when delivering the reference time, regardless of the PD estimation method </w:t>
      </w:r>
      <w:r w:rsidR="00F925F4">
        <w:rPr>
          <w:szCs w:val="24"/>
          <w:lang w:eastAsia="zh-CN"/>
        </w:rPr>
        <w:t>to</w:t>
      </w:r>
      <w:r w:rsidR="000A478F">
        <w:rPr>
          <w:szCs w:val="24"/>
          <w:lang w:eastAsia="zh-CN"/>
        </w:rPr>
        <w:t xml:space="preserve"> be </w:t>
      </w:r>
      <w:r w:rsidR="00F925F4">
        <w:rPr>
          <w:szCs w:val="24"/>
          <w:lang w:eastAsia="zh-CN"/>
        </w:rPr>
        <w:t>adopted</w:t>
      </w:r>
      <w:r w:rsidR="000A478F">
        <w:rPr>
          <w:szCs w:val="24"/>
          <w:lang w:eastAsia="zh-CN"/>
        </w:rPr>
        <w:t>.</w:t>
      </w:r>
      <w:r>
        <w:rPr>
          <w:szCs w:val="24"/>
          <w:lang w:eastAsia="zh-CN"/>
        </w:rPr>
        <w:t xml:space="preserve">  </w:t>
      </w:r>
    </w:p>
    <w:p w14:paraId="1950B66B" w14:textId="1788CED3" w:rsidR="00C82DBB" w:rsidRDefault="00A05871" w:rsidP="00C82DBB">
      <w:pPr>
        <w:rPr>
          <w:szCs w:val="24"/>
          <w:lang w:eastAsia="zh-CN"/>
        </w:rPr>
      </w:pPr>
      <w:proofErr w:type="gramStart"/>
      <w:r>
        <w:rPr>
          <w:szCs w:val="24"/>
          <w:lang w:eastAsia="zh-CN"/>
        </w:rPr>
        <w:t>In order to</w:t>
      </w:r>
      <w:proofErr w:type="gramEnd"/>
      <w:r>
        <w:rPr>
          <w:szCs w:val="24"/>
          <w:lang w:eastAsia="zh-CN"/>
        </w:rPr>
        <w:t xml:space="preserve"> </w:t>
      </w:r>
      <w:r w:rsidR="002074D4">
        <w:rPr>
          <w:szCs w:val="24"/>
          <w:lang w:eastAsia="zh-CN"/>
        </w:rPr>
        <w:t xml:space="preserve">have </w:t>
      </w:r>
      <w:r w:rsidR="00464D20">
        <w:rPr>
          <w:szCs w:val="24"/>
          <w:lang w:eastAsia="zh-CN"/>
        </w:rPr>
        <w:t xml:space="preserve">a </w:t>
      </w:r>
      <w:r w:rsidR="002074D4">
        <w:rPr>
          <w:szCs w:val="24"/>
          <w:lang w:eastAsia="zh-CN"/>
        </w:rPr>
        <w:t xml:space="preserve">clear understanding of </w:t>
      </w:r>
      <w:r w:rsidR="00E66C9E">
        <w:rPr>
          <w:szCs w:val="24"/>
          <w:lang w:eastAsia="zh-CN"/>
        </w:rPr>
        <w:t>which</w:t>
      </w:r>
      <w:r w:rsidR="00E85CE1">
        <w:rPr>
          <w:szCs w:val="24"/>
          <w:lang w:eastAsia="zh-CN"/>
        </w:rPr>
        <w:t xml:space="preserve"> physical layer and UE capabilities</w:t>
      </w:r>
      <w:r w:rsidR="00E66C9E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enhancements</w:t>
      </w:r>
      <w:r w:rsidR="00E66C9E">
        <w:rPr>
          <w:szCs w:val="24"/>
          <w:lang w:eastAsia="zh-CN"/>
        </w:rPr>
        <w:t xml:space="preserve"> would be needed, if any</w:t>
      </w:r>
      <w:r w:rsidR="00072A39">
        <w:rPr>
          <w:szCs w:val="24"/>
          <w:lang w:eastAsia="zh-CN"/>
        </w:rPr>
        <w:t xml:space="preserve">, </w:t>
      </w:r>
      <w:r w:rsidR="00C82DBB" w:rsidRPr="00C82DBB">
        <w:rPr>
          <w:szCs w:val="24"/>
          <w:lang w:eastAsia="zh-CN"/>
        </w:rPr>
        <w:t xml:space="preserve">RAN1 </w:t>
      </w:r>
      <w:r>
        <w:rPr>
          <w:szCs w:val="24"/>
          <w:lang w:eastAsia="zh-CN"/>
        </w:rPr>
        <w:t xml:space="preserve">also issued an LS to RAN2 to request information about the </w:t>
      </w:r>
      <w:r w:rsidR="00072A39" w:rsidRPr="00072A39">
        <w:rPr>
          <w:szCs w:val="24"/>
          <w:lang w:eastAsia="zh-CN"/>
        </w:rPr>
        <w:t xml:space="preserve">synchronicity </w:t>
      </w:r>
      <w:r>
        <w:rPr>
          <w:szCs w:val="24"/>
          <w:lang w:eastAsia="zh-CN"/>
        </w:rPr>
        <w:t>budget for the Uu interface</w:t>
      </w:r>
      <w:r w:rsidR="00C30E54">
        <w:rPr>
          <w:szCs w:val="24"/>
          <w:lang w:eastAsia="zh-CN"/>
        </w:rPr>
        <w:t>s</w:t>
      </w:r>
      <w:r>
        <w:rPr>
          <w:szCs w:val="24"/>
          <w:lang w:eastAsia="zh-CN"/>
        </w:rPr>
        <w:t xml:space="preserve"> of each representative use case. The </w:t>
      </w:r>
      <w:r w:rsidR="00A6147A">
        <w:rPr>
          <w:szCs w:val="24"/>
          <w:lang w:eastAsia="zh-CN"/>
        </w:rPr>
        <w:t>LS reply</w:t>
      </w:r>
      <w:r w:rsidR="00072A39">
        <w:rPr>
          <w:szCs w:val="24"/>
          <w:lang w:eastAsia="zh-CN"/>
        </w:rPr>
        <w:t xml:space="preserve"> </w:t>
      </w:r>
      <w:r w:rsidR="00A6147A">
        <w:rPr>
          <w:szCs w:val="24"/>
          <w:lang w:eastAsia="zh-CN"/>
        </w:rPr>
        <w:t xml:space="preserve">agreed in </w:t>
      </w:r>
      <w:r w:rsidR="00072A39">
        <w:rPr>
          <w:szCs w:val="24"/>
          <w:lang w:eastAsia="zh-CN"/>
        </w:rPr>
        <w:t>RAN2#112-e</w:t>
      </w:r>
      <w:r>
        <w:rPr>
          <w:szCs w:val="24"/>
          <w:lang w:eastAsia="zh-CN"/>
        </w:rPr>
        <w:t xml:space="preserve"> </w:t>
      </w:r>
      <w:r w:rsidR="00A6147A">
        <w:rPr>
          <w:szCs w:val="24"/>
          <w:lang w:eastAsia="zh-CN"/>
        </w:rPr>
        <w:t>meeting</w:t>
      </w:r>
      <w:r w:rsidR="00142A92">
        <w:rPr>
          <w:szCs w:val="24"/>
          <w:lang w:eastAsia="zh-CN"/>
        </w:rPr>
        <w:t xml:space="preserve"> </w:t>
      </w:r>
      <w:r w:rsidR="00142A92">
        <w:rPr>
          <w:szCs w:val="24"/>
          <w:lang w:eastAsia="zh-CN"/>
        </w:rPr>
        <w:fldChar w:fldCharType="begin"/>
      </w:r>
      <w:r w:rsidR="00142A92">
        <w:rPr>
          <w:szCs w:val="24"/>
          <w:lang w:eastAsia="zh-CN"/>
        </w:rPr>
        <w:instrText xml:space="preserve"> REF _Ref79060264 \r \h </w:instrText>
      </w:r>
      <w:r w:rsidR="00142A92">
        <w:rPr>
          <w:szCs w:val="24"/>
          <w:lang w:eastAsia="zh-CN"/>
        </w:rPr>
      </w:r>
      <w:r w:rsidR="00142A92">
        <w:rPr>
          <w:szCs w:val="24"/>
          <w:lang w:eastAsia="zh-CN"/>
        </w:rPr>
        <w:fldChar w:fldCharType="separate"/>
      </w:r>
      <w:r w:rsidR="00832F43">
        <w:rPr>
          <w:szCs w:val="24"/>
          <w:lang w:eastAsia="zh-CN"/>
        </w:rPr>
        <w:t>[4]</w:t>
      </w:r>
      <w:r w:rsidR="00142A92">
        <w:rPr>
          <w:szCs w:val="24"/>
          <w:lang w:eastAsia="zh-CN"/>
        </w:rPr>
        <w:fldChar w:fldCharType="end"/>
      </w:r>
      <w:r w:rsidR="00E66C9E">
        <w:rPr>
          <w:szCs w:val="24"/>
          <w:lang w:eastAsia="zh-CN"/>
        </w:rPr>
        <w:t xml:space="preserve"> </w:t>
      </w:r>
      <w:r w:rsidR="00A6147A">
        <w:rPr>
          <w:szCs w:val="24"/>
          <w:lang w:eastAsia="zh-CN"/>
        </w:rPr>
        <w:t xml:space="preserve">provided </w:t>
      </w:r>
      <w:r w:rsidR="00C30E54">
        <w:rPr>
          <w:szCs w:val="24"/>
          <w:lang w:eastAsia="zh-CN"/>
        </w:rPr>
        <w:t xml:space="preserve">the following </w:t>
      </w:r>
      <w:r w:rsidR="00A6147A">
        <w:rPr>
          <w:szCs w:val="24"/>
          <w:lang w:eastAsia="zh-CN"/>
        </w:rPr>
        <w:t xml:space="preserve">Uu interface </w:t>
      </w:r>
      <w:r w:rsidR="00C30E54">
        <w:rPr>
          <w:szCs w:val="24"/>
          <w:lang w:eastAsia="zh-CN"/>
        </w:rPr>
        <w:t>budgets</w:t>
      </w:r>
      <w:r w:rsidR="00E66C9E">
        <w:rPr>
          <w:szCs w:val="24"/>
          <w:lang w:eastAsia="zh-CN"/>
        </w:rPr>
        <w:t>:</w:t>
      </w:r>
      <w:r w:rsidR="00C30E54">
        <w:rPr>
          <w:szCs w:val="24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072A39" w14:paraId="21BEEE9C" w14:textId="77777777" w:rsidTr="00C30E54">
        <w:trPr>
          <w:trHeight w:val="23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ECA9" w14:textId="77777777" w:rsidR="00072A39" w:rsidRPr="002B42AF" w:rsidRDefault="00072A39">
            <w:pPr>
              <w:jc w:val="both"/>
              <w:rPr>
                <w:rFonts w:cs="Times New Roman"/>
                <w:b/>
                <w:bCs/>
                <w:iCs/>
                <w:color w:val="000000"/>
                <w:lang w:eastAsia="ko-KR"/>
              </w:rPr>
            </w:pPr>
            <w:r w:rsidRPr="002B42AF">
              <w:rPr>
                <w:rFonts w:cs="Times New Roman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B501" w14:textId="77777777" w:rsidR="00072A39" w:rsidRPr="002B42AF" w:rsidRDefault="00072A39">
            <w:pPr>
              <w:contextualSpacing/>
              <w:jc w:val="both"/>
              <w:rPr>
                <w:rFonts w:cs="Times New Roman"/>
                <w:b/>
                <w:bCs/>
                <w:iCs/>
                <w:color w:val="000000"/>
                <w:lang w:eastAsia="ko-KR"/>
              </w:rPr>
            </w:pPr>
            <w:r w:rsidRPr="002B42AF">
              <w:rPr>
                <w:rFonts w:cs="Times New Roman"/>
                <w:b/>
                <w:bCs/>
                <w:iCs/>
                <w:color w:val="000000"/>
                <w:lang w:eastAsia="ko-KR"/>
              </w:rPr>
              <w:t>Single Uu interface Budget</w:t>
            </w:r>
          </w:p>
        </w:tc>
      </w:tr>
      <w:tr w:rsidR="00072A39" w14:paraId="709FE661" w14:textId="77777777" w:rsidTr="00C30E54">
        <w:trPr>
          <w:trHeight w:val="24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AB44" w14:textId="77777777" w:rsidR="00072A39" w:rsidRPr="002B42AF" w:rsidRDefault="00072A39">
            <w:pPr>
              <w:contextualSpacing/>
              <w:jc w:val="both"/>
              <w:rPr>
                <w:rFonts w:cs="Times New Roman"/>
                <w:iCs/>
                <w:color w:val="000000"/>
                <w:lang w:eastAsia="ko-KR"/>
              </w:rPr>
            </w:pPr>
            <w:r w:rsidRPr="002B42AF">
              <w:rPr>
                <w:rFonts w:cs="Times New Roman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2C50" w14:textId="77777777" w:rsidR="00072A39" w:rsidRPr="002B42AF" w:rsidRDefault="00072A39">
            <w:pPr>
              <w:contextualSpacing/>
              <w:jc w:val="both"/>
              <w:rPr>
                <w:rFonts w:cs="Times New Roman"/>
                <w:iCs/>
                <w:color w:val="000000"/>
                <w:lang w:eastAsia="ko-KR"/>
              </w:rPr>
            </w:pPr>
            <w:r w:rsidRPr="002B42AF">
              <w:rPr>
                <w:rFonts w:cs="Times New Roman"/>
                <w:iCs/>
                <w:color w:val="000000"/>
                <w:lang w:eastAsia="ko-KR"/>
              </w:rPr>
              <w:t>±145ns to ±275ns</w:t>
            </w:r>
          </w:p>
        </w:tc>
      </w:tr>
      <w:tr w:rsidR="00072A39" w14:paraId="67FD0692" w14:textId="77777777" w:rsidTr="00C30E54">
        <w:trPr>
          <w:trHeight w:val="2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17F7" w14:textId="77777777" w:rsidR="00072A39" w:rsidRPr="002B42AF" w:rsidRDefault="00072A39">
            <w:pPr>
              <w:contextualSpacing/>
              <w:jc w:val="both"/>
              <w:rPr>
                <w:rFonts w:cs="Times New Roman"/>
                <w:iCs/>
                <w:color w:val="000000"/>
                <w:lang w:eastAsia="ko-KR"/>
              </w:rPr>
            </w:pPr>
            <w:r w:rsidRPr="002B42AF">
              <w:rPr>
                <w:rFonts w:cs="Times New Roman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3AF8" w14:textId="77777777" w:rsidR="00072A39" w:rsidRPr="002B42AF" w:rsidRDefault="00072A39">
            <w:pPr>
              <w:contextualSpacing/>
              <w:jc w:val="both"/>
              <w:rPr>
                <w:rFonts w:cs="Times New Roman"/>
                <w:iCs/>
                <w:color w:val="000000"/>
                <w:lang w:eastAsia="ko-KR"/>
              </w:rPr>
            </w:pPr>
            <w:r w:rsidRPr="002B42AF">
              <w:rPr>
                <w:rFonts w:cs="Times New Roman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761597D2" w14:textId="77777777" w:rsidR="00384F2E" w:rsidRDefault="00384F2E" w:rsidP="00C82DBB">
      <w:pPr>
        <w:rPr>
          <w:szCs w:val="24"/>
          <w:lang w:eastAsia="zh-CN"/>
        </w:rPr>
      </w:pPr>
    </w:p>
    <w:p w14:paraId="6A3E63E9" w14:textId="410B585A" w:rsidR="00072A39" w:rsidRDefault="001E23B0" w:rsidP="00C82DBB">
      <w:pPr>
        <w:rPr>
          <w:szCs w:val="24"/>
          <w:lang w:eastAsia="zh-CN"/>
        </w:rPr>
      </w:pPr>
      <w:r>
        <w:rPr>
          <w:szCs w:val="24"/>
          <w:lang w:eastAsia="zh-CN"/>
        </w:rPr>
        <w:t>During the</w:t>
      </w:r>
      <w:r w:rsidR="00384F2E">
        <w:rPr>
          <w:szCs w:val="24"/>
          <w:lang w:eastAsia="zh-CN"/>
        </w:rPr>
        <w:t xml:space="preserve"> subsequent RAN1 meetings there were further discussion</w:t>
      </w:r>
      <w:r w:rsidR="003952EF">
        <w:rPr>
          <w:szCs w:val="24"/>
          <w:lang w:eastAsia="zh-CN"/>
        </w:rPr>
        <w:t>s</w:t>
      </w:r>
      <w:r w:rsidR="00384F2E">
        <w:rPr>
          <w:szCs w:val="24"/>
          <w:lang w:eastAsia="zh-CN"/>
        </w:rPr>
        <w:t xml:space="preserve"> on evaluation assumptions, such as which error components should be considered for each </w:t>
      </w:r>
      <w:r w:rsidR="00973576">
        <w:rPr>
          <w:szCs w:val="24"/>
          <w:lang w:eastAsia="zh-CN"/>
        </w:rPr>
        <w:t>PDC</w:t>
      </w:r>
      <w:r w:rsidR="00E12230">
        <w:rPr>
          <w:szCs w:val="24"/>
          <w:lang w:eastAsia="zh-CN"/>
        </w:rPr>
        <w:t xml:space="preserve"> option, as well as the applicable values of the error components.</w:t>
      </w:r>
      <w:r w:rsidR="003952EF">
        <w:rPr>
          <w:szCs w:val="24"/>
          <w:lang w:eastAsia="zh-CN"/>
        </w:rPr>
        <w:t xml:space="preserve"> </w:t>
      </w:r>
    </w:p>
    <w:p w14:paraId="420CA8A8" w14:textId="3777D6BF" w:rsidR="00A109BB" w:rsidRDefault="000A478F" w:rsidP="00C82DBB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Below are </w:t>
      </w:r>
      <w:r w:rsidR="00AC456E">
        <w:rPr>
          <w:szCs w:val="24"/>
          <w:lang w:eastAsia="zh-CN"/>
        </w:rPr>
        <w:t>summarized some</w:t>
      </w:r>
      <w:r w:rsidR="003D4B7D">
        <w:rPr>
          <w:szCs w:val="24"/>
          <w:lang w:eastAsia="zh-CN"/>
        </w:rPr>
        <w:t xml:space="preserve"> </w:t>
      </w:r>
      <w:r w:rsidR="000A72FE">
        <w:rPr>
          <w:szCs w:val="24"/>
          <w:lang w:eastAsia="zh-CN"/>
        </w:rPr>
        <w:t>of the</w:t>
      </w:r>
      <w:r w:rsidR="003D4B7D">
        <w:rPr>
          <w:szCs w:val="24"/>
          <w:lang w:eastAsia="zh-CN"/>
        </w:rPr>
        <w:t xml:space="preserve"> </w:t>
      </w:r>
      <w:r w:rsidR="00A109BB" w:rsidRPr="00A109BB">
        <w:rPr>
          <w:szCs w:val="24"/>
          <w:lang w:eastAsia="zh-CN"/>
        </w:rPr>
        <w:t>agreements in RAN1 that</w:t>
      </w:r>
      <w:r>
        <w:rPr>
          <w:szCs w:val="24"/>
          <w:lang w:eastAsia="zh-CN"/>
        </w:rPr>
        <w:t xml:space="preserve"> may impact </w:t>
      </w:r>
      <w:r w:rsidR="00A109BB" w:rsidRPr="00A109BB">
        <w:rPr>
          <w:szCs w:val="24"/>
          <w:lang w:eastAsia="zh-CN"/>
        </w:rPr>
        <w:t xml:space="preserve">other </w:t>
      </w:r>
      <w:r w:rsidR="00B6093F" w:rsidRPr="00A109BB">
        <w:rPr>
          <w:szCs w:val="24"/>
          <w:lang w:eastAsia="zh-CN"/>
        </w:rPr>
        <w:t>working</w:t>
      </w:r>
      <w:r w:rsidR="00A109BB" w:rsidRPr="00A109BB">
        <w:rPr>
          <w:szCs w:val="24"/>
          <w:lang w:eastAsia="zh-CN"/>
        </w:rPr>
        <w:t xml:space="preserve"> groups </w:t>
      </w:r>
      <w:r>
        <w:rPr>
          <w:szCs w:val="24"/>
          <w:lang w:eastAsia="zh-CN"/>
        </w:rPr>
        <w:t xml:space="preserve">depending of the chosen method </w:t>
      </w:r>
      <w:r w:rsidR="00A109BB" w:rsidRPr="00A109BB">
        <w:rPr>
          <w:szCs w:val="24"/>
          <w:lang w:eastAsia="zh-CN"/>
        </w:rPr>
        <w:t>(</w:t>
      </w:r>
      <w:r w:rsidR="000B4F07">
        <w:rPr>
          <w:szCs w:val="24"/>
          <w:lang w:eastAsia="zh-CN"/>
        </w:rPr>
        <w:t>for full list of</w:t>
      </w:r>
      <w:r w:rsidR="00A109BB" w:rsidRPr="00A109BB">
        <w:rPr>
          <w:szCs w:val="24"/>
          <w:lang w:eastAsia="zh-CN"/>
        </w:rPr>
        <w:t xml:space="preserve"> </w:t>
      </w:r>
      <w:r w:rsidR="003D4B7D">
        <w:rPr>
          <w:szCs w:val="24"/>
          <w:lang w:eastAsia="zh-CN"/>
        </w:rPr>
        <w:t xml:space="preserve">RAN1 </w:t>
      </w:r>
      <w:r w:rsidR="00A109BB" w:rsidRPr="00A109BB">
        <w:rPr>
          <w:szCs w:val="24"/>
          <w:lang w:eastAsia="zh-CN"/>
        </w:rPr>
        <w:t>evaluation assumptions</w:t>
      </w:r>
      <w:r w:rsidR="003D4B7D">
        <w:rPr>
          <w:szCs w:val="24"/>
          <w:lang w:eastAsia="zh-CN"/>
        </w:rPr>
        <w:t xml:space="preserve"> such as error models and applicable values</w:t>
      </w:r>
      <w:r w:rsidR="000B4F07">
        <w:rPr>
          <w:szCs w:val="24"/>
          <w:lang w:eastAsia="zh-CN"/>
        </w:rPr>
        <w:t>, see appendix</w:t>
      </w:r>
      <w:r w:rsidR="00A109BB" w:rsidRPr="00A109BB">
        <w:rPr>
          <w:szCs w:val="24"/>
          <w:lang w:eastAsia="zh-CN"/>
        </w:rPr>
        <w:t>)</w:t>
      </w:r>
      <w:r w:rsidR="00A109BB">
        <w:rPr>
          <w:szCs w:val="24"/>
          <w:lang w:eastAsia="zh-CN"/>
        </w:rPr>
        <w:t>:</w:t>
      </w:r>
    </w:p>
    <w:p w14:paraId="0511C971" w14:textId="466E0DB7" w:rsidR="003D4B7D" w:rsidRDefault="000A478F" w:rsidP="008B79CF">
      <w:pPr>
        <w:pStyle w:val="ListParagraph"/>
        <w:numPr>
          <w:ilvl w:val="0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>TA or RTT</w:t>
      </w:r>
      <w:r w:rsidR="00AC456E">
        <w:rPr>
          <w:szCs w:val="24"/>
          <w:lang w:eastAsia="zh-CN"/>
        </w:rPr>
        <w:t>-</w:t>
      </w:r>
      <w:r>
        <w:rPr>
          <w:szCs w:val="24"/>
          <w:lang w:eastAsia="zh-CN"/>
        </w:rPr>
        <w:t>based</w:t>
      </w:r>
    </w:p>
    <w:p w14:paraId="7CC554FC" w14:textId="5F40314A" w:rsidR="00AC456E" w:rsidRDefault="00AC456E" w:rsidP="008B79CF">
      <w:pPr>
        <w:pStyle w:val="ListParagraph"/>
        <w:numPr>
          <w:ilvl w:val="1"/>
          <w:numId w:val="20"/>
        </w:numPr>
        <w:rPr>
          <w:szCs w:val="24"/>
          <w:lang w:eastAsia="zh-CN"/>
        </w:rPr>
      </w:pPr>
      <w:r w:rsidRPr="00AC456E">
        <w:rPr>
          <w:szCs w:val="24"/>
          <w:lang w:eastAsia="zh-CN"/>
        </w:rPr>
        <w:t xml:space="preserve">Asymmetry between </w:t>
      </w:r>
      <w:r>
        <w:rPr>
          <w:szCs w:val="24"/>
          <w:lang w:eastAsia="zh-CN"/>
        </w:rPr>
        <w:t>DL</w:t>
      </w:r>
      <w:r w:rsidRPr="00AC456E">
        <w:rPr>
          <w:szCs w:val="24"/>
          <w:lang w:eastAsia="zh-CN"/>
        </w:rPr>
        <w:t xml:space="preserve"> and </w:t>
      </w:r>
      <w:r>
        <w:rPr>
          <w:szCs w:val="24"/>
          <w:lang w:eastAsia="zh-CN"/>
        </w:rPr>
        <w:t xml:space="preserve">UL </w:t>
      </w:r>
      <w:r w:rsidRPr="00AC456E">
        <w:rPr>
          <w:szCs w:val="24"/>
          <w:lang w:eastAsia="zh-CN"/>
        </w:rPr>
        <w:t>channel is not considered</w:t>
      </w:r>
      <w:r w:rsidR="00690524">
        <w:rPr>
          <w:szCs w:val="24"/>
          <w:lang w:eastAsia="zh-CN"/>
        </w:rPr>
        <w:t xml:space="preserve"> for error evaluation</w:t>
      </w:r>
    </w:p>
    <w:p w14:paraId="459C4D99" w14:textId="3E4F2182" w:rsidR="000A478F" w:rsidRDefault="000A478F" w:rsidP="008B79CF">
      <w:pPr>
        <w:pStyle w:val="ListParagraph"/>
        <w:numPr>
          <w:ilvl w:val="1"/>
          <w:numId w:val="20"/>
        </w:numPr>
        <w:rPr>
          <w:szCs w:val="24"/>
          <w:lang w:eastAsia="zh-CN"/>
        </w:rPr>
      </w:pPr>
      <w:r w:rsidRPr="000A478F">
        <w:rPr>
          <w:szCs w:val="24"/>
          <w:lang w:eastAsia="zh-CN"/>
        </w:rPr>
        <w:t>The UE may acquire an up-to-date PD estimation after waking up from DRX</w:t>
      </w:r>
      <w:r w:rsidR="00AC456E">
        <w:rPr>
          <w:szCs w:val="24"/>
          <w:lang w:eastAsia="zh-CN"/>
        </w:rPr>
        <w:t>. FFS</w:t>
      </w:r>
      <w:r w:rsidR="00AC456E" w:rsidRPr="00AC456E">
        <w:rPr>
          <w:szCs w:val="24"/>
          <w:lang w:eastAsia="zh-CN"/>
        </w:rPr>
        <w:t xml:space="preserve"> new procedure/signaling (if necessary) to ensure that the PD estimation can be acquired after DRX </w:t>
      </w:r>
    </w:p>
    <w:p w14:paraId="3667F64E" w14:textId="3655F98A" w:rsidR="000A478F" w:rsidRDefault="000A478F" w:rsidP="008B79CF">
      <w:pPr>
        <w:pStyle w:val="ListParagraph"/>
        <w:numPr>
          <w:ilvl w:val="1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>UE downlink receive error</w:t>
      </w:r>
      <w:r w:rsidRPr="000A478F">
        <w:rPr>
          <w:szCs w:val="24"/>
          <w:lang w:eastAsia="zh-CN"/>
        </w:rPr>
        <w:t xml:space="preserve"> is based on other signals (e.g. CSI-RS) instead of SSB</w:t>
      </w:r>
    </w:p>
    <w:p w14:paraId="1B52E659" w14:textId="767334A3" w:rsidR="00AC456E" w:rsidRDefault="00AC456E" w:rsidP="008B79CF">
      <w:pPr>
        <w:pStyle w:val="ListParagraph"/>
        <w:numPr>
          <w:ilvl w:val="1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>BS uplink receive error</w:t>
      </w:r>
      <w:r w:rsidRPr="00AC456E">
        <w:rPr>
          <w:szCs w:val="24"/>
          <w:lang w:eastAsia="zh-CN"/>
        </w:rPr>
        <w:t xml:space="preserve"> is based on other </w:t>
      </w:r>
      <w:r>
        <w:rPr>
          <w:szCs w:val="24"/>
          <w:lang w:eastAsia="zh-CN"/>
        </w:rPr>
        <w:t>UL</w:t>
      </w:r>
      <w:r w:rsidRPr="00AC456E">
        <w:rPr>
          <w:szCs w:val="24"/>
          <w:lang w:eastAsia="zh-CN"/>
        </w:rPr>
        <w:t xml:space="preserve"> signals instead of </w:t>
      </w:r>
      <w:proofErr w:type="gramStart"/>
      <w:r w:rsidR="00464D20" w:rsidRPr="00AC456E">
        <w:rPr>
          <w:szCs w:val="24"/>
          <w:lang w:eastAsia="zh-CN"/>
        </w:rPr>
        <w:t>contention</w:t>
      </w:r>
      <w:r w:rsidR="00464D20">
        <w:rPr>
          <w:szCs w:val="24"/>
          <w:lang w:eastAsia="zh-CN"/>
        </w:rPr>
        <w:t>-</w:t>
      </w:r>
      <w:r w:rsidRPr="00AC456E">
        <w:rPr>
          <w:szCs w:val="24"/>
          <w:lang w:eastAsia="zh-CN"/>
        </w:rPr>
        <w:t>based</w:t>
      </w:r>
      <w:proofErr w:type="gramEnd"/>
      <w:r w:rsidRPr="00AC456E">
        <w:rPr>
          <w:szCs w:val="24"/>
          <w:lang w:eastAsia="zh-CN"/>
        </w:rPr>
        <w:t xml:space="preserve"> PRACH, e.g. SRS</w:t>
      </w:r>
    </w:p>
    <w:p w14:paraId="3C8C289D" w14:textId="2179DAB5" w:rsidR="00AC456E" w:rsidRDefault="009F3FBB" w:rsidP="008B79CF">
      <w:pPr>
        <w:pStyle w:val="ListParagraph"/>
        <w:numPr>
          <w:ilvl w:val="1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>Up to</w:t>
      </w:r>
      <w:r w:rsidR="00AC456E" w:rsidRPr="00AC456E">
        <w:rPr>
          <w:szCs w:val="24"/>
          <w:lang w:eastAsia="zh-CN"/>
        </w:rPr>
        <w:t xml:space="preserve"> RAN2 to decide whether to support UE based compensation and/or gNB based compensation </w:t>
      </w:r>
    </w:p>
    <w:p w14:paraId="03E8009C" w14:textId="63C4FDFA" w:rsidR="00524CFC" w:rsidRDefault="00524CFC" w:rsidP="008B79CF">
      <w:pPr>
        <w:pStyle w:val="ListParagraph"/>
        <w:numPr>
          <w:ilvl w:val="2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 xml:space="preserve">Note 1: RAN3 has concluded that </w:t>
      </w:r>
      <w:r w:rsidRPr="00524CFC">
        <w:rPr>
          <w:szCs w:val="24"/>
          <w:lang w:eastAsia="zh-CN"/>
        </w:rPr>
        <w:t>gNB-based PDC has RAN3 impacts</w:t>
      </w:r>
      <w:r>
        <w:rPr>
          <w:szCs w:val="24"/>
          <w:lang w:eastAsia="zh-CN"/>
        </w:rPr>
        <w:t>. RAN3</w:t>
      </w:r>
      <w:r w:rsidRPr="00524CFC">
        <w:t xml:space="preserve"> </w:t>
      </w:r>
      <w:r w:rsidR="00690524">
        <w:t>a</w:t>
      </w:r>
      <w:r w:rsidRPr="00524CFC">
        <w:rPr>
          <w:szCs w:val="24"/>
          <w:lang w:eastAsia="zh-CN"/>
        </w:rPr>
        <w:t>wait</w:t>
      </w:r>
      <w:r w:rsidR="00690524">
        <w:rPr>
          <w:szCs w:val="24"/>
          <w:lang w:eastAsia="zh-CN"/>
        </w:rPr>
        <w:t>s</w:t>
      </w:r>
      <w:r w:rsidRPr="00524CFC">
        <w:rPr>
          <w:szCs w:val="24"/>
          <w:lang w:eastAsia="zh-CN"/>
        </w:rPr>
        <w:t xml:space="preserve"> </w:t>
      </w:r>
      <w:r w:rsidR="00690524">
        <w:rPr>
          <w:szCs w:val="24"/>
          <w:lang w:eastAsia="zh-CN"/>
        </w:rPr>
        <w:t xml:space="preserve">feature </w:t>
      </w:r>
      <w:r>
        <w:rPr>
          <w:szCs w:val="24"/>
          <w:lang w:eastAsia="zh-CN"/>
        </w:rPr>
        <w:t xml:space="preserve">confirmation </w:t>
      </w:r>
      <w:r w:rsidRPr="00524CFC">
        <w:rPr>
          <w:szCs w:val="24"/>
          <w:lang w:eastAsia="zh-CN"/>
        </w:rPr>
        <w:t>from RAN1</w:t>
      </w:r>
      <w:r>
        <w:rPr>
          <w:szCs w:val="24"/>
          <w:lang w:eastAsia="zh-CN"/>
        </w:rPr>
        <w:t>/</w:t>
      </w:r>
      <w:r w:rsidRPr="00524CFC">
        <w:rPr>
          <w:szCs w:val="24"/>
          <w:lang w:eastAsia="zh-CN"/>
        </w:rPr>
        <w:t>RAN2, before further discussing gNB-based PDC</w:t>
      </w:r>
      <w:r>
        <w:rPr>
          <w:szCs w:val="24"/>
          <w:lang w:eastAsia="zh-CN"/>
        </w:rPr>
        <w:t xml:space="preserve"> </w:t>
      </w:r>
      <w:r w:rsidR="00E10327">
        <w:rPr>
          <w:szCs w:val="24"/>
          <w:lang w:eastAsia="zh-CN"/>
        </w:rPr>
        <w:fldChar w:fldCharType="begin"/>
      </w:r>
      <w:r w:rsidR="00E10327">
        <w:rPr>
          <w:szCs w:val="24"/>
          <w:lang w:eastAsia="zh-CN"/>
        </w:rPr>
        <w:instrText xml:space="preserve"> REF _Ref79060759 \r \h </w:instrText>
      </w:r>
      <w:r w:rsidR="00E10327">
        <w:rPr>
          <w:szCs w:val="24"/>
          <w:lang w:eastAsia="zh-CN"/>
        </w:rPr>
      </w:r>
      <w:r w:rsidR="00E10327">
        <w:rPr>
          <w:szCs w:val="24"/>
          <w:lang w:eastAsia="zh-CN"/>
        </w:rPr>
        <w:fldChar w:fldCharType="separate"/>
      </w:r>
      <w:r w:rsidR="00832F43">
        <w:rPr>
          <w:szCs w:val="24"/>
          <w:lang w:eastAsia="zh-CN"/>
        </w:rPr>
        <w:t>[5]</w:t>
      </w:r>
      <w:r w:rsidR="00E10327">
        <w:rPr>
          <w:szCs w:val="24"/>
          <w:lang w:eastAsia="zh-CN"/>
        </w:rPr>
        <w:fldChar w:fldCharType="end"/>
      </w:r>
    </w:p>
    <w:p w14:paraId="5AC82034" w14:textId="43FBF4A2" w:rsidR="009F3FBB" w:rsidRDefault="00524CFC" w:rsidP="008B79CF">
      <w:pPr>
        <w:pStyle w:val="ListParagraph"/>
        <w:numPr>
          <w:ilvl w:val="2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 xml:space="preserve">Note 2: </w:t>
      </w:r>
      <w:r w:rsidR="007811FE">
        <w:rPr>
          <w:szCs w:val="24"/>
          <w:lang w:eastAsia="zh-CN"/>
        </w:rPr>
        <w:t>C</w:t>
      </w:r>
      <w:r w:rsidR="009F3FBB">
        <w:rPr>
          <w:szCs w:val="24"/>
          <w:lang w:eastAsia="zh-CN"/>
        </w:rPr>
        <w:t xml:space="preserve">ompanies views have been collected in an </w:t>
      </w:r>
      <w:r w:rsidR="007811FE">
        <w:rPr>
          <w:szCs w:val="24"/>
          <w:lang w:eastAsia="zh-CN"/>
        </w:rPr>
        <w:t xml:space="preserve">RAN2 </w:t>
      </w:r>
      <w:r w:rsidR="009F3FBB">
        <w:rPr>
          <w:szCs w:val="24"/>
          <w:lang w:eastAsia="zh-CN"/>
        </w:rPr>
        <w:t xml:space="preserve">email discussion, </w:t>
      </w:r>
      <w:r w:rsidR="007811FE" w:rsidRPr="008442FF">
        <w:rPr>
          <w:szCs w:val="24"/>
          <w:lang w:eastAsia="zh-CN"/>
        </w:rPr>
        <w:t>[Post114-e][512][URLLC/IIoT] T-synch open issues</w:t>
      </w:r>
      <w:r w:rsidR="007811FE">
        <w:rPr>
          <w:szCs w:val="24"/>
          <w:lang w:eastAsia="zh-CN"/>
        </w:rPr>
        <w:t xml:space="preserve">, about </w:t>
      </w:r>
      <w:r w:rsidR="007811FE" w:rsidRPr="008442FF">
        <w:rPr>
          <w:szCs w:val="24"/>
          <w:lang w:eastAsia="zh-CN"/>
        </w:rPr>
        <w:t>whether to support UE and/or gNB based compensation</w:t>
      </w:r>
      <w:r w:rsidR="007811FE">
        <w:rPr>
          <w:szCs w:val="24"/>
          <w:lang w:eastAsia="zh-CN"/>
        </w:rPr>
        <w:t>,</w:t>
      </w:r>
      <w:r w:rsidR="007811FE" w:rsidRPr="008442FF">
        <w:rPr>
          <w:szCs w:val="24"/>
          <w:lang w:eastAsia="zh-CN"/>
        </w:rPr>
        <w:t xml:space="preserve"> how PDC is triggered/activated, assistance information from UE</w:t>
      </w:r>
      <w:r w:rsidR="007811FE">
        <w:rPr>
          <w:szCs w:val="24"/>
          <w:lang w:eastAsia="zh-CN"/>
        </w:rPr>
        <w:t>, etc.</w:t>
      </w:r>
    </w:p>
    <w:p w14:paraId="0801FA4E" w14:textId="4C4CB006" w:rsidR="000A478F" w:rsidRDefault="000A478F" w:rsidP="008B79CF">
      <w:pPr>
        <w:pStyle w:val="ListParagraph"/>
        <w:numPr>
          <w:ilvl w:val="0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>TA</w:t>
      </w:r>
      <w:r w:rsidR="00AC456E">
        <w:rPr>
          <w:szCs w:val="24"/>
          <w:lang w:eastAsia="zh-CN"/>
        </w:rPr>
        <w:t>-</w:t>
      </w:r>
      <w:r>
        <w:rPr>
          <w:szCs w:val="24"/>
          <w:lang w:eastAsia="zh-CN"/>
        </w:rPr>
        <w:t>based</w:t>
      </w:r>
    </w:p>
    <w:p w14:paraId="3509AF92" w14:textId="6D5DE136" w:rsidR="00AC456E" w:rsidRDefault="009F3FBB" w:rsidP="008B79CF">
      <w:pPr>
        <w:pStyle w:val="ListParagraph"/>
        <w:numPr>
          <w:ilvl w:val="1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 xml:space="preserve">LS to RAN4 </w:t>
      </w:r>
      <w:r w:rsidRPr="00E12230">
        <w:rPr>
          <w:szCs w:val="24"/>
          <w:lang w:eastAsia="zh-CN"/>
        </w:rPr>
        <w:t xml:space="preserve">to ask for clarification on whether downlink frame timing detection error is included </w:t>
      </w:r>
      <w:r>
        <w:rPr>
          <w:szCs w:val="24"/>
          <w:lang w:eastAsia="zh-CN"/>
        </w:rPr>
        <w:t xml:space="preserve">or not </w:t>
      </w:r>
      <w:r w:rsidRPr="00084F8E">
        <w:rPr>
          <w:szCs w:val="24"/>
          <w:lang w:eastAsia="zh-CN"/>
        </w:rPr>
        <w:t xml:space="preserve">in </w:t>
      </w:r>
      <w:r>
        <w:rPr>
          <w:szCs w:val="24"/>
          <w:lang w:eastAsia="zh-CN"/>
        </w:rPr>
        <w:t xml:space="preserve">the </w:t>
      </w:r>
      <w:r w:rsidRPr="00084F8E">
        <w:rPr>
          <w:szCs w:val="24"/>
          <w:lang w:eastAsia="zh-CN"/>
        </w:rPr>
        <w:t>UE transmit timing error</w:t>
      </w:r>
      <w:r>
        <w:rPr>
          <w:szCs w:val="24"/>
          <w:lang w:eastAsia="zh-CN"/>
        </w:rPr>
        <w:t xml:space="preserve"> </w:t>
      </w:r>
      <w:r w:rsidRPr="00E12230">
        <w:rPr>
          <w:szCs w:val="24"/>
          <w:lang w:eastAsia="zh-CN"/>
        </w:rPr>
        <w:t xml:space="preserve">Te </w:t>
      </w:r>
      <w:r>
        <w:rPr>
          <w:szCs w:val="24"/>
          <w:lang w:eastAsia="zh-CN"/>
        </w:rPr>
        <w:t xml:space="preserve">defined </w:t>
      </w:r>
      <w:r w:rsidRPr="00084F8E">
        <w:rPr>
          <w:szCs w:val="24"/>
          <w:lang w:eastAsia="zh-CN"/>
        </w:rPr>
        <w:t>in TS 38.133</w:t>
      </w:r>
      <w:r>
        <w:rPr>
          <w:szCs w:val="24"/>
          <w:lang w:eastAsia="zh-CN"/>
        </w:rPr>
        <w:t xml:space="preserve">, </w:t>
      </w:r>
      <w:r w:rsidRPr="00084F8E">
        <w:rPr>
          <w:szCs w:val="24"/>
          <w:lang w:eastAsia="zh-CN"/>
        </w:rPr>
        <w:t>section 7.1.2</w:t>
      </w:r>
    </w:p>
    <w:p w14:paraId="4595BDE4" w14:textId="1796A667" w:rsidR="009F3FBB" w:rsidRPr="003D4B7D" w:rsidRDefault="00524CFC" w:rsidP="008B79CF">
      <w:pPr>
        <w:pStyle w:val="ListParagraph"/>
        <w:numPr>
          <w:ilvl w:val="2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 xml:space="preserve">Note: </w:t>
      </w:r>
      <w:r w:rsidR="009F3FBB">
        <w:rPr>
          <w:szCs w:val="24"/>
          <w:lang w:eastAsia="zh-CN"/>
        </w:rPr>
        <w:t xml:space="preserve">LS reply from RAN4#98-e </w:t>
      </w:r>
      <w:r w:rsidR="00690524">
        <w:rPr>
          <w:szCs w:val="24"/>
          <w:lang w:eastAsia="zh-CN"/>
        </w:rPr>
        <w:t xml:space="preserve">in </w:t>
      </w:r>
      <w:r w:rsidR="00E10327">
        <w:rPr>
          <w:szCs w:val="24"/>
          <w:lang w:eastAsia="zh-CN"/>
        </w:rPr>
        <w:fldChar w:fldCharType="begin"/>
      </w:r>
      <w:r w:rsidR="00E10327">
        <w:rPr>
          <w:szCs w:val="24"/>
          <w:lang w:eastAsia="zh-CN"/>
        </w:rPr>
        <w:instrText xml:space="preserve"> REF _Ref79061071 \r \h </w:instrText>
      </w:r>
      <w:r w:rsidR="00E10327">
        <w:rPr>
          <w:szCs w:val="24"/>
          <w:lang w:eastAsia="zh-CN"/>
        </w:rPr>
      </w:r>
      <w:r w:rsidR="00E10327">
        <w:rPr>
          <w:szCs w:val="24"/>
          <w:lang w:eastAsia="zh-CN"/>
        </w:rPr>
        <w:fldChar w:fldCharType="separate"/>
      </w:r>
      <w:r w:rsidR="00832F43">
        <w:rPr>
          <w:szCs w:val="24"/>
          <w:lang w:eastAsia="zh-CN"/>
        </w:rPr>
        <w:t>[6]</w:t>
      </w:r>
      <w:r w:rsidR="00E10327">
        <w:rPr>
          <w:szCs w:val="24"/>
          <w:lang w:eastAsia="zh-CN"/>
        </w:rPr>
        <w:fldChar w:fldCharType="end"/>
      </w:r>
      <w:r w:rsidR="00E10327">
        <w:rPr>
          <w:szCs w:val="24"/>
          <w:lang w:eastAsia="zh-CN"/>
        </w:rPr>
        <w:t xml:space="preserve"> </w:t>
      </w:r>
      <w:r w:rsidR="009F3FBB">
        <w:rPr>
          <w:szCs w:val="24"/>
          <w:lang w:eastAsia="zh-CN"/>
        </w:rPr>
        <w:t>clarified that the</w:t>
      </w:r>
      <w:r w:rsidR="009F3FBB" w:rsidRPr="00084F8E">
        <w:rPr>
          <w:szCs w:val="24"/>
          <w:lang w:eastAsia="zh-CN"/>
        </w:rPr>
        <w:t xml:space="preserve"> </w:t>
      </w:r>
      <w:r w:rsidR="009F3FBB">
        <w:rPr>
          <w:szCs w:val="24"/>
          <w:lang w:eastAsia="zh-CN"/>
        </w:rPr>
        <w:t>DL</w:t>
      </w:r>
      <w:r w:rsidR="009F3FBB" w:rsidRPr="00084F8E">
        <w:rPr>
          <w:szCs w:val="24"/>
          <w:lang w:eastAsia="zh-CN"/>
        </w:rPr>
        <w:t xml:space="preserve"> frame timing detection error is already included in</w:t>
      </w:r>
      <w:r w:rsidR="009F3FBB">
        <w:rPr>
          <w:szCs w:val="24"/>
          <w:lang w:eastAsia="zh-CN"/>
        </w:rPr>
        <w:t xml:space="preserve"> Te. RAN4 will still f</w:t>
      </w:r>
      <w:r w:rsidR="009F3FBB" w:rsidRPr="00084F8E">
        <w:rPr>
          <w:szCs w:val="24"/>
          <w:lang w:eastAsia="zh-CN"/>
        </w:rPr>
        <w:t xml:space="preserve">urther </w:t>
      </w:r>
      <w:r w:rsidR="009F3FBB">
        <w:rPr>
          <w:szCs w:val="24"/>
          <w:lang w:eastAsia="zh-CN"/>
        </w:rPr>
        <w:t xml:space="preserve">discuss whether some clarification should be included in the specification regarding </w:t>
      </w:r>
      <w:r w:rsidR="009F3FBB" w:rsidRPr="00084F8E">
        <w:rPr>
          <w:szCs w:val="24"/>
          <w:lang w:eastAsia="zh-CN"/>
        </w:rPr>
        <w:t>the reference point for UE transmit timing requirement</w:t>
      </w:r>
      <w:r w:rsidR="009F3FBB">
        <w:rPr>
          <w:szCs w:val="24"/>
          <w:lang w:eastAsia="zh-CN"/>
        </w:rPr>
        <w:t xml:space="preserve">. Our companion contribution </w:t>
      </w:r>
      <w:r w:rsidR="00BE11EC">
        <w:rPr>
          <w:szCs w:val="24"/>
          <w:lang w:eastAsia="zh-CN"/>
        </w:rPr>
        <w:fldChar w:fldCharType="begin"/>
      </w:r>
      <w:r w:rsidR="00BE11EC">
        <w:rPr>
          <w:szCs w:val="24"/>
          <w:lang w:eastAsia="zh-CN"/>
        </w:rPr>
        <w:instrText xml:space="preserve"> REF _Ref79061410 \r \h </w:instrText>
      </w:r>
      <w:r w:rsidR="00BE11EC">
        <w:rPr>
          <w:szCs w:val="24"/>
          <w:lang w:eastAsia="zh-CN"/>
        </w:rPr>
      </w:r>
      <w:r w:rsidR="00BE11EC">
        <w:rPr>
          <w:szCs w:val="24"/>
          <w:lang w:eastAsia="zh-CN"/>
        </w:rPr>
        <w:fldChar w:fldCharType="separate"/>
      </w:r>
      <w:r w:rsidR="00832F43">
        <w:rPr>
          <w:szCs w:val="24"/>
          <w:lang w:eastAsia="zh-CN"/>
        </w:rPr>
        <w:t>[7]</w:t>
      </w:r>
      <w:r w:rsidR="00BE11EC">
        <w:rPr>
          <w:szCs w:val="24"/>
          <w:lang w:eastAsia="zh-CN"/>
        </w:rPr>
        <w:fldChar w:fldCharType="end"/>
      </w:r>
      <w:r w:rsidR="00BE11EC">
        <w:rPr>
          <w:szCs w:val="24"/>
          <w:lang w:eastAsia="zh-CN"/>
        </w:rPr>
        <w:t xml:space="preserve"> </w:t>
      </w:r>
      <w:r w:rsidR="009F3FBB">
        <w:rPr>
          <w:szCs w:val="24"/>
          <w:lang w:eastAsia="zh-CN"/>
        </w:rPr>
        <w:t>includes more details about it.</w:t>
      </w:r>
    </w:p>
    <w:p w14:paraId="7D6ADF35" w14:textId="5A8F08DA" w:rsidR="000A478F" w:rsidRDefault="000A478F" w:rsidP="008B79CF">
      <w:pPr>
        <w:pStyle w:val="ListParagraph"/>
        <w:numPr>
          <w:ilvl w:val="0"/>
          <w:numId w:val="20"/>
        </w:numPr>
        <w:rPr>
          <w:szCs w:val="24"/>
          <w:lang w:eastAsia="zh-CN"/>
        </w:rPr>
      </w:pPr>
      <w:r>
        <w:rPr>
          <w:szCs w:val="24"/>
          <w:lang w:eastAsia="zh-CN"/>
        </w:rPr>
        <w:t>RTT</w:t>
      </w:r>
      <w:r w:rsidR="00AC456E">
        <w:rPr>
          <w:szCs w:val="24"/>
          <w:lang w:eastAsia="zh-CN"/>
        </w:rPr>
        <w:t>-</w:t>
      </w:r>
      <w:r>
        <w:rPr>
          <w:szCs w:val="24"/>
          <w:lang w:eastAsia="zh-CN"/>
        </w:rPr>
        <w:t>based</w:t>
      </w:r>
    </w:p>
    <w:p w14:paraId="3C53816A" w14:textId="64DB4DAB" w:rsidR="00AC456E" w:rsidRPr="00524CFC" w:rsidRDefault="00AC456E" w:rsidP="008B79CF">
      <w:pPr>
        <w:pStyle w:val="ListParagraph"/>
        <w:numPr>
          <w:ilvl w:val="1"/>
          <w:numId w:val="20"/>
        </w:numPr>
        <w:rPr>
          <w:szCs w:val="24"/>
          <w:lang w:eastAsia="zh-CN"/>
        </w:rPr>
      </w:pPr>
      <w:r w:rsidRPr="00AC456E">
        <w:rPr>
          <w:szCs w:val="24"/>
          <w:lang w:eastAsia="zh-CN"/>
        </w:rPr>
        <w:t xml:space="preserve">Existing DL </w:t>
      </w:r>
      <w:r>
        <w:rPr>
          <w:szCs w:val="24"/>
          <w:lang w:eastAsia="zh-CN"/>
        </w:rPr>
        <w:t>RSs</w:t>
      </w:r>
      <w:r w:rsidRPr="00AC456E">
        <w:rPr>
          <w:szCs w:val="24"/>
          <w:lang w:eastAsia="zh-CN"/>
        </w:rPr>
        <w:t xml:space="preserve"> are used for Rx</w:t>
      </w:r>
      <w:r>
        <w:rPr>
          <w:szCs w:val="24"/>
          <w:lang w:eastAsia="zh-CN"/>
        </w:rPr>
        <w:t>-</w:t>
      </w:r>
      <w:r w:rsidRPr="00AC456E">
        <w:rPr>
          <w:szCs w:val="24"/>
          <w:lang w:eastAsia="zh-CN"/>
        </w:rPr>
        <w:t xml:space="preserve">Tx time difference estimation at UE side for RTT-based </w:t>
      </w:r>
      <w:r>
        <w:rPr>
          <w:szCs w:val="24"/>
          <w:lang w:eastAsia="zh-CN"/>
        </w:rPr>
        <w:t>PDC</w:t>
      </w:r>
      <w:r w:rsidRPr="00AC456E">
        <w:rPr>
          <w:szCs w:val="24"/>
          <w:lang w:eastAsia="zh-CN"/>
        </w:rPr>
        <w:t xml:space="preserve">, if RTT-based </w:t>
      </w:r>
      <w:r>
        <w:rPr>
          <w:szCs w:val="24"/>
          <w:lang w:eastAsia="zh-CN"/>
        </w:rPr>
        <w:t>PDC</w:t>
      </w:r>
      <w:r w:rsidRPr="00AC456E">
        <w:rPr>
          <w:szCs w:val="24"/>
          <w:lang w:eastAsia="zh-CN"/>
        </w:rPr>
        <w:t xml:space="preserve"> is supported. </w:t>
      </w:r>
      <w:r w:rsidRPr="00524CFC">
        <w:rPr>
          <w:szCs w:val="24"/>
          <w:lang w:eastAsia="zh-CN"/>
        </w:rPr>
        <w:t>FFS whether PRS can be used for UE Rx</w:t>
      </w:r>
      <w:r w:rsidR="000B4F07" w:rsidRPr="00524CFC">
        <w:rPr>
          <w:szCs w:val="24"/>
          <w:lang w:eastAsia="zh-CN"/>
        </w:rPr>
        <w:t>-</w:t>
      </w:r>
      <w:r w:rsidRPr="00524CFC">
        <w:rPr>
          <w:szCs w:val="24"/>
          <w:lang w:eastAsia="zh-CN"/>
        </w:rPr>
        <w:t>Tx time difference estimation or not</w:t>
      </w:r>
      <w:r w:rsidR="00524CFC">
        <w:rPr>
          <w:szCs w:val="24"/>
          <w:lang w:eastAsia="zh-CN"/>
        </w:rPr>
        <w:t xml:space="preserve">. </w:t>
      </w:r>
      <w:r w:rsidRPr="00524CFC">
        <w:rPr>
          <w:szCs w:val="24"/>
          <w:lang w:eastAsia="zh-CN"/>
        </w:rPr>
        <w:t>FFS which DL reference signal(s) to be used if/when PRS is not used</w:t>
      </w:r>
      <w:r w:rsidR="00690524">
        <w:rPr>
          <w:szCs w:val="24"/>
          <w:lang w:eastAsia="zh-CN"/>
        </w:rPr>
        <w:t>.</w:t>
      </w:r>
    </w:p>
    <w:p w14:paraId="27FFBBE3" w14:textId="3A7ABD38" w:rsidR="003952EF" w:rsidRDefault="003952EF" w:rsidP="00C82DBB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So far, all the </w:t>
      </w:r>
      <w:r w:rsidR="00973576">
        <w:rPr>
          <w:szCs w:val="24"/>
          <w:lang w:eastAsia="zh-CN"/>
        </w:rPr>
        <w:t>PDC</w:t>
      </w:r>
      <w:r w:rsidRPr="003952EF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options</w:t>
      </w:r>
      <w:r w:rsidR="001E23B0">
        <w:rPr>
          <w:szCs w:val="24"/>
          <w:lang w:eastAsia="zh-CN"/>
        </w:rPr>
        <w:t xml:space="preserve">, i.e. Option 1a/b/c and Option 2, </w:t>
      </w:r>
      <w:r>
        <w:rPr>
          <w:szCs w:val="24"/>
          <w:lang w:eastAsia="zh-CN"/>
        </w:rPr>
        <w:t xml:space="preserve">are still on the table, each of them </w:t>
      </w:r>
      <w:r w:rsidR="003F3F92">
        <w:rPr>
          <w:szCs w:val="24"/>
          <w:lang w:eastAsia="zh-CN"/>
        </w:rPr>
        <w:t>having</w:t>
      </w:r>
      <w:r>
        <w:rPr>
          <w:szCs w:val="24"/>
          <w:lang w:eastAsia="zh-CN"/>
        </w:rPr>
        <w:t xml:space="preserve"> different impact on </w:t>
      </w:r>
      <w:r w:rsidR="001E23B0">
        <w:rPr>
          <w:szCs w:val="24"/>
          <w:lang w:eastAsia="zh-CN"/>
        </w:rPr>
        <w:t xml:space="preserve">the work from </w:t>
      </w:r>
      <w:r>
        <w:rPr>
          <w:szCs w:val="24"/>
          <w:lang w:eastAsia="zh-CN"/>
        </w:rPr>
        <w:t xml:space="preserve">other working groups. </w:t>
      </w:r>
      <w:r w:rsidR="006E2A3D">
        <w:rPr>
          <w:szCs w:val="24"/>
          <w:lang w:eastAsia="zh-CN"/>
        </w:rPr>
        <w:t xml:space="preserve">Despite of no agreement on which option should be used, it was concluded </w:t>
      </w:r>
      <w:r w:rsidR="00BE11EC">
        <w:rPr>
          <w:szCs w:val="24"/>
          <w:lang w:eastAsia="zh-CN"/>
        </w:rPr>
        <w:t xml:space="preserve">in </w:t>
      </w:r>
      <w:proofErr w:type="spellStart"/>
      <w:r w:rsidR="00BE11EC">
        <w:rPr>
          <w:szCs w:val="24"/>
          <w:lang w:eastAsia="zh-CN"/>
        </w:rPr>
        <w:t>RAN1#104bis-e</w:t>
      </w:r>
      <w:proofErr w:type="spellEnd"/>
      <w:r w:rsidR="00BE11EC">
        <w:rPr>
          <w:szCs w:val="24"/>
          <w:lang w:eastAsia="zh-CN"/>
        </w:rPr>
        <w:t xml:space="preserve"> </w:t>
      </w:r>
      <w:r w:rsidR="00BE11EC">
        <w:rPr>
          <w:szCs w:val="24"/>
          <w:lang w:eastAsia="zh-CN"/>
        </w:rPr>
        <w:fldChar w:fldCharType="begin"/>
      </w:r>
      <w:r w:rsidR="00BE11EC">
        <w:rPr>
          <w:szCs w:val="24"/>
          <w:lang w:eastAsia="zh-CN"/>
        </w:rPr>
        <w:instrText xml:space="preserve"> REF _Ref79061749 \r \h </w:instrText>
      </w:r>
      <w:r w:rsidR="00BE11EC">
        <w:rPr>
          <w:szCs w:val="24"/>
          <w:lang w:eastAsia="zh-CN"/>
        </w:rPr>
      </w:r>
      <w:r w:rsidR="00BE11EC">
        <w:rPr>
          <w:szCs w:val="24"/>
          <w:lang w:eastAsia="zh-CN"/>
        </w:rPr>
        <w:fldChar w:fldCharType="separate"/>
      </w:r>
      <w:r w:rsidR="00832F43">
        <w:rPr>
          <w:szCs w:val="24"/>
          <w:lang w:eastAsia="zh-CN"/>
        </w:rPr>
        <w:t>[8]</w:t>
      </w:r>
      <w:r w:rsidR="00BE11EC">
        <w:rPr>
          <w:szCs w:val="24"/>
          <w:lang w:eastAsia="zh-CN"/>
        </w:rPr>
        <w:fldChar w:fldCharType="end"/>
      </w:r>
      <w:r w:rsidR="00BE11EC">
        <w:rPr>
          <w:szCs w:val="24"/>
          <w:lang w:eastAsia="zh-CN"/>
        </w:rPr>
        <w:t xml:space="preserve"> </w:t>
      </w:r>
      <w:r w:rsidR="006E2A3D">
        <w:rPr>
          <w:szCs w:val="24"/>
          <w:lang w:eastAsia="zh-CN"/>
        </w:rPr>
        <w:t xml:space="preserve">that </w:t>
      </w:r>
      <w:r w:rsidR="00973576">
        <w:rPr>
          <w:szCs w:val="24"/>
          <w:lang w:eastAsia="zh-CN"/>
        </w:rPr>
        <w:t>PDC</w:t>
      </w:r>
      <w:r w:rsidR="006E2A3D" w:rsidRPr="006E2A3D">
        <w:rPr>
          <w:szCs w:val="24"/>
          <w:lang w:eastAsia="zh-CN"/>
        </w:rPr>
        <w:t xml:space="preserve"> based on existing Rel-15/Rel-16 TA procedure and associated granularity is sufficient for meeting the Uu interface synchronicity error budget</w:t>
      </w:r>
      <w:r w:rsidR="006E2A3D">
        <w:rPr>
          <w:szCs w:val="24"/>
          <w:lang w:eastAsia="zh-CN"/>
        </w:rPr>
        <w:t xml:space="preserve"> for the smart grid use case</w:t>
      </w:r>
      <w:r w:rsidR="003F3F92">
        <w:rPr>
          <w:szCs w:val="24"/>
          <w:lang w:eastAsia="zh-CN"/>
        </w:rPr>
        <w:t xml:space="preserve">. On the other hand, it was </w:t>
      </w:r>
      <w:r w:rsidR="00BE11EC">
        <w:rPr>
          <w:szCs w:val="24"/>
          <w:lang w:eastAsia="zh-CN"/>
        </w:rPr>
        <w:t xml:space="preserve">also </w:t>
      </w:r>
      <w:r w:rsidR="003F3F92">
        <w:rPr>
          <w:szCs w:val="24"/>
          <w:lang w:eastAsia="zh-CN"/>
        </w:rPr>
        <w:t xml:space="preserve">concluded that RAN1 </w:t>
      </w:r>
      <w:r w:rsidR="00692252">
        <w:rPr>
          <w:szCs w:val="24"/>
          <w:lang w:eastAsia="zh-CN"/>
        </w:rPr>
        <w:t>should</w:t>
      </w:r>
      <w:r w:rsidR="00BE11EC">
        <w:rPr>
          <w:szCs w:val="24"/>
          <w:lang w:eastAsia="zh-CN"/>
        </w:rPr>
        <w:t xml:space="preserve"> </w:t>
      </w:r>
      <w:r w:rsidR="003F3F92">
        <w:rPr>
          <w:szCs w:val="24"/>
          <w:lang w:eastAsia="zh-CN"/>
        </w:rPr>
        <w:t xml:space="preserve">further study enhancements for meeting the </w:t>
      </w:r>
      <w:r w:rsidR="003F3F92" w:rsidRPr="003F3F92">
        <w:rPr>
          <w:szCs w:val="24"/>
          <w:lang w:eastAsia="zh-CN"/>
        </w:rPr>
        <w:t xml:space="preserve">synchronicity budget </w:t>
      </w:r>
      <w:r w:rsidR="003F3F92">
        <w:rPr>
          <w:szCs w:val="24"/>
          <w:lang w:eastAsia="zh-CN"/>
        </w:rPr>
        <w:t>of control-to-control scenario with two Uu interfaces.</w:t>
      </w:r>
    </w:p>
    <w:p w14:paraId="5B136A9B" w14:textId="2321D025" w:rsidR="005B303B" w:rsidRDefault="00E85CE1" w:rsidP="00F90FA3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CC3053">
        <w:rPr>
          <w:lang w:val="en-GB" w:eastAsia="zh-CN"/>
        </w:rPr>
        <w:t>RP#92-e meeting</w:t>
      </w:r>
      <w:r w:rsidR="00B003ED">
        <w:rPr>
          <w:lang w:val="en-GB" w:eastAsia="zh-CN"/>
        </w:rPr>
        <w:t>,</w:t>
      </w:r>
      <w:r>
        <w:rPr>
          <w:lang w:val="en-GB" w:eastAsia="zh-CN"/>
        </w:rPr>
        <w:t xml:space="preserve"> a compromise proposal for </w:t>
      </w:r>
      <w:proofErr w:type="spellStart"/>
      <w:r>
        <w:rPr>
          <w:lang w:val="en-GB" w:eastAsia="zh-CN"/>
        </w:rPr>
        <w:t>downscoping</w:t>
      </w:r>
      <w:proofErr w:type="spellEnd"/>
      <w:r>
        <w:rPr>
          <w:lang w:val="en-GB" w:eastAsia="zh-CN"/>
        </w:rPr>
        <w:t xml:space="preserve"> was </w:t>
      </w:r>
      <w:r w:rsidR="00A73E19">
        <w:rPr>
          <w:lang w:val="en-GB" w:eastAsia="zh-CN"/>
        </w:rPr>
        <w:t>discussed</w:t>
      </w:r>
      <w:r w:rsidR="002327BA">
        <w:rPr>
          <w:lang w:val="en-GB" w:eastAsia="zh-CN"/>
        </w:rPr>
        <w:t xml:space="preserve"> based on conclusions and progress of RAN1 work so far</w:t>
      </w:r>
      <w:r w:rsidR="00384F2E">
        <w:rPr>
          <w:lang w:val="en-GB" w:eastAsia="zh-CN"/>
        </w:rPr>
        <w:t>. The meeting ended with t</w:t>
      </w:r>
      <w:r w:rsidR="00A73E19">
        <w:rPr>
          <w:lang w:val="en-GB" w:eastAsia="zh-CN"/>
        </w:rPr>
        <w:t>wo alternative recommendations</w:t>
      </w:r>
      <w:r w:rsidR="00384F2E">
        <w:rPr>
          <w:lang w:val="en-GB" w:eastAsia="zh-CN"/>
        </w:rPr>
        <w:t xml:space="preserve"> on </w:t>
      </w:r>
      <w:r w:rsidR="00464D20">
        <w:rPr>
          <w:lang w:val="en-GB" w:eastAsia="zh-CN"/>
        </w:rPr>
        <w:t xml:space="preserve">the </w:t>
      </w:r>
      <w:r w:rsidR="00384F2E">
        <w:rPr>
          <w:lang w:val="en-GB" w:eastAsia="zh-CN"/>
        </w:rPr>
        <w:t>table as listed below</w:t>
      </w:r>
      <w:r w:rsidR="00BE11EC">
        <w:rPr>
          <w:lang w:val="en-GB" w:eastAsia="zh-CN"/>
        </w:rPr>
        <w:t xml:space="preserve"> from</w:t>
      </w:r>
      <w:r w:rsidR="005A1226">
        <w:rPr>
          <w:lang w:val="en-GB" w:eastAsia="zh-CN"/>
        </w:rPr>
        <w:t xml:space="preserve"> </w:t>
      </w:r>
      <w:r w:rsidR="00BE11EC">
        <w:rPr>
          <w:lang w:val="en-GB" w:eastAsia="zh-CN"/>
        </w:rPr>
        <w:fldChar w:fldCharType="begin"/>
      </w:r>
      <w:r w:rsidR="00BE11EC">
        <w:rPr>
          <w:lang w:val="en-GB" w:eastAsia="zh-CN"/>
        </w:rPr>
        <w:instrText xml:space="preserve"> REF _Ref79061837 \r \h </w:instrText>
      </w:r>
      <w:r w:rsidR="00BE11EC">
        <w:rPr>
          <w:lang w:val="en-GB" w:eastAsia="zh-CN"/>
        </w:rPr>
      </w:r>
      <w:r w:rsidR="00BE11EC">
        <w:rPr>
          <w:lang w:val="en-GB" w:eastAsia="zh-CN"/>
        </w:rPr>
        <w:fldChar w:fldCharType="separate"/>
      </w:r>
      <w:r w:rsidR="00832F43">
        <w:rPr>
          <w:lang w:val="en-GB" w:eastAsia="zh-CN"/>
        </w:rPr>
        <w:t>[9]</w:t>
      </w:r>
      <w:r w:rsidR="00BE11EC">
        <w:rPr>
          <w:lang w:val="en-GB" w:eastAsia="zh-CN"/>
        </w:rPr>
        <w:fldChar w:fldCharType="end"/>
      </w:r>
      <w:r w:rsidR="00384F2E">
        <w:rPr>
          <w:lang w:val="en-GB" w:eastAsia="zh-CN"/>
        </w:rPr>
        <w:t xml:space="preserve">, </w:t>
      </w:r>
      <w:r w:rsidR="00692252">
        <w:rPr>
          <w:lang w:val="en-GB" w:eastAsia="zh-CN"/>
        </w:rPr>
        <w:t xml:space="preserve">however </w:t>
      </w:r>
      <w:r w:rsidR="00A73E19">
        <w:rPr>
          <w:lang w:val="en-GB" w:eastAsia="zh-CN"/>
        </w:rPr>
        <w:t>none of them was endorsed</w:t>
      </w:r>
      <w:r w:rsidR="00384F2E">
        <w:rPr>
          <w:lang w:val="en-GB" w:eastAsia="zh-CN"/>
        </w:rPr>
        <w:t xml:space="preserve"> due </w:t>
      </w:r>
      <w:r w:rsidR="00DD3208">
        <w:rPr>
          <w:lang w:val="en-GB" w:eastAsia="zh-CN"/>
        </w:rPr>
        <w:t xml:space="preserve">to </w:t>
      </w:r>
      <w:r w:rsidR="003F3F92">
        <w:rPr>
          <w:lang w:val="en-GB" w:eastAsia="zh-CN"/>
        </w:rPr>
        <w:t>concerns raise</w:t>
      </w:r>
      <w:r w:rsidR="00B6093F">
        <w:rPr>
          <w:lang w:val="en-GB" w:eastAsia="zh-CN"/>
        </w:rPr>
        <w:t>d</w:t>
      </w:r>
      <w:r w:rsidR="003F3F92">
        <w:rPr>
          <w:lang w:val="en-GB" w:eastAsia="zh-CN"/>
        </w:rPr>
        <w:t xml:space="preserve"> by some companies</w:t>
      </w:r>
      <w:r w:rsidR="00A73E19">
        <w:rPr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73E19" w14:paraId="08C0FC1F" w14:textId="77777777" w:rsidTr="00A73E19">
        <w:tc>
          <w:tcPr>
            <w:tcW w:w="9617" w:type="dxa"/>
          </w:tcPr>
          <w:p w14:paraId="4C4671EC" w14:textId="77777777" w:rsidR="00A73E19" w:rsidRDefault="00A73E19" w:rsidP="008B79CF">
            <w:pPr>
              <w:pStyle w:val="ListParagraph"/>
              <w:numPr>
                <w:ilvl w:val="0"/>
                <w:numId w:val="19"/>
              </w:numPr>
              <w:spacing w:before="120" w:after="120" w:line="288" w:lineRule="auto"/>
              <w:jc w:val="both"/>
              <w:rPr>
                <w:rFonts w:cs="Times"/>
                <w:i/>
                <w:color w:val="000000" w:themeColor="text1"/>
                <w:lang w:eastAsia="zh-CN"/>
              </w:rPr>
            </w:pPr>
            <w:r>
              <w:rPr>
                <w:rFonts w:cs="Times"/>
                <w:b/>
                <w:color w:val="000000" w:themeColor="text1"/>
                <w:lang w:eastAsia="zh-CN"/>
              </w:rPr>
              <w:t>Recommendation3</w:t>
            </w:r>
            <w:r>
              <w:rPr>
                <w:rFonts w:cs="Times"/>
                <w:color w:val="000000" w:themeColor="text1"/>
                <w:lang w:eastAsia="zh-CN"/>
              </w:rPr>
              <w:t xml:space="preserve">: Provide the following RAN guidance on </w:t>
            </w:r>
            <w:r>
              <w:rPr>
                <w:rFonts w:cs="Times"/>
                <w:i/>
                <w:color w:val="000000" w:themeColor="text1"/>
                <w:lang w:eastAsia="zh-CN"/>
              </w:rPr>
              <w:t>Propagation delay compensation enhancements [RAN2, RAN1, RAN3, RAN4]</w:t>
            </w:r>
          </w:p>
          <w:p w14:paraId="458D5129" w14:textId="77777777" w:rsidR="00A73E19" w:rsidRDefault="00A73E19" w:rsidP="008B79CF">
            <w:pPr>
              <w:pStyle w:val="ListParagraph"/>
              <w:numPr>
                <w:ilvl w:val="1"/>
                <w:numId w:val="19"/>
              </w:numPr>
              <w:spacing w:before="120" w:after="120" w:line="288" w:lineRule="auto"/>
              <w:jc w:val="both"/>
              <w:rPr>
                <w:rFonts w:cs="Times"/>
                <w:i/>
                <w:color w:val="000000" w:themeColor="text1"/>
                <w:lang w:eastAsia="zh-CN"/>
              </w:rPr>
            </w:pPr>
            <w:r>
              <w:t>Support TA-based propagation delay compensation based on the Rel-15/16 timing advance procedure in Rel-17 without changes on existing TA requirements/procedures.</w:t>
            </w:r>
          </w:p>
          <w:p w14:paraId="7DD246B2" w14:textId="77777777" w:rsidR="00A73E19" w:rsidRPr="00A73E19" w:rsidRDefault="00A73E19" w:rsidP="008B79CF">
            <w:pPr>
              <w:pStyle w:val="ListParagraph"/>
              <w:numPr>
                <w:ilvl w:val="1"/>
                <w:numId w:val="19"/>
              </w:numPr>
              <w:spacing w:before="120" w:after="120" w:line="288" w:lineRule="auto"/>
              <w:rPr>
                <w:lang w:eastAsia="zh-CN"/>
              </w:rPr>
            </w:pPr>
            <w:r>
              <w:rPr>
                <w:rFonts w:cs="Times"/>
                <w:color w:val="000000" w:themeColor="text1"/>
                <w:lang w:eastAsia="zh-CN"/>
              </w:rPr>
              <w:lastRenderedPageBreak/>
              <w:t xml:space="preserve">RAN1/2/4 to focus on RTT-based propagation delay compensation enhancements in Rel-17. </w:t>
            </w:r>
          </w:p>
          <w:p w14:paraId="06EF13E7" w14:textId="77777777" w:rsidR="00A73E19" w:rsidRPr="00830885" w:rsidRDefault="00A73E19" w:rsidP="008B79CF">
            <w:pPr>
              <w:numPr>
                <w:ilvl w:val="0"/>
                <w:numId w:val="19"/>
              </w:numPr>
              <w:spacing w:before="120" w:after="120" w:line="288" w:lineRule="auto"/>
              <w:contextualSpacing/>
              <w:jc w:val="both"/>
              <w:rPr>
                <w:rFonts w:ascii="Times" w:eastAsia="Batang" w:hAnsi="Times" w:cs="Times"/>
                <w:i/>
                <w:szCs w:val="24"/>
                <w:lang w:val="en-GB" w:eastAsia="zh-CN"/>
              </w:rPr>
            </w:pPr>
            <w:r w:rsidRPr="00830885">
              <w:rPr>
                <w:rFonts w:ascii="Times" w:eastAsia="Batang" w:hAnsi="Times" w:cs="Times"/>
                <w:b/>
                <w:szCs w:val="24"/>
                <w:lang w:val="en-GB" w:eastAsia="zh-CN"/>
              </w:rPr>
              <w:t>Recommendation3A</w:t>
            </w:r>
            <w:r w:rsidRPr="00830885">
              <w:rPr>
                <w:rFonts w:ascii="Times" w:eastAsia="Batang" w:hAnsi="Times" w:cs="Times"/>
                <w:szCs w:val="24"/>
                <w:lang w:val="en-GB" w:eastAsia="zh-CN"/>
              </w:rPr>
              <w:t xml:space="preserve">: Provide the following RAN guidance on </w:t>
            </w:r>
            <w:r w:rsidRPr="00830885">
              <w:rPr>
                <w:rFonts w:ascii="Times" w:eastAsia="Batang" w:hAnsi="Times" w:cs="Times"/>
                <w:i/>
                <w:szCs w:val="24"/>
                <w:lang w:val="en-GB" w:eastAsia="zh-CN"/>
              </w:rPr>
              <w:t>Propagation delay compensation enhancements [RAN2, RAN1, RAN3, RAN4]</w:t>
            </w:r>
          </w:p>
          <w:p w14:paraId="1CDB3480" w14:textId="77777777" w:rsidR="00A73E19" w:rsidRPr="00830885" w:rsidRDefault="00A73E19" w:rsidP="008B79CF">
            <w:pPr>
              <w:numPr>
                <w:ilvl w:val="1"/>
                <w:numId w:val="19"/>
              </w:numPr>
              <w:spacing w:before="120" w:after="120" w:line="288" w:lineRule="auto"/>
              <w:contextualSpacing/>
              <w:jc w:val="both"/>
              <w:rPr>
                <w:rFonts w:ascii="Times" w:eastAsia="Batang" w:hAnsi="Times" w:cs="Times"/>
                <w:i/>
                <w:szCs w:val="24"/>
                <w:lang w:val="en-GB" w:eastAsia="zh-CN"/>
              </w:rPr>
            </w:pPr>
            <w:r w:rsidRPr="00830885">
              <w:rPr>
                <w:rFonts w:ascii="Times" w:eastAsia="DengXian" w:hAnsi="Times" w:cs="Times"/>
                <w:szCs w:val="24"/>
                <w:lang w:val="en-GB" w:eastAsia="zh-CN"/>
              </w:rPr>
              <w:t xml:space="preserve">RAN1 to send an LS to RAN4 in RAN#106-e to check the feasibility and potential enhanced value for Te and TA command indication granularity, </w:t>
            </w:r>
          </w:p>
          <w:p w14:paraId="7022F940" w14:textId="3764E69A" w:rsidR="00A73E19" w:rsidRPr="00A73E19" w:rsidRDefault="00A73E19" w:rsidP="008B79CF">
            <w:pPr>
              <w:numPr>
                <w:ilvl w:val="1"/>
                <w:numId w:val="19"/>
              </w:numPr>
              <w:spacing w:before="120" w:after="120" w:line="288" w:lineRule="auto"/>
              <w:contextualSpacing/>
              <w:jc w:val="both"/>
              <w:rPr>
                <w:lang w:eastAsia="zh-CN"/>
              </w:rPr>
            </w:pPr>
            <w:r w:rsidRPr="00830885">
              <w:rPr>
                <w:rFonts w:ascii="Times" w:eastAsia="Batang" w:hAnsi="Times" w:cs="Times"/>
                <w:color w:val="000000"/>
                <w:szCs w:val="24"/>
                <w:lang w:val="en-GB" w:eastAsia="zh-CN"/>
              </w:rPr>
              <w:t>RAN1 and RAN2 to focus on RTT-based propagation delay compensation enhancements</w:t>
            </w:r>
            <w:r w:rsidRPr="00830885">
              <w:rPr>
                <w:rFonts w:ascii="Times" w:eastAsia="DengXian" w:hAnsi="Times" w:cs="Times"/>
                <w:color w:val="000000"/>
                <w:szCs w:val="24"/>
                <w:lang w:val="en-GB" w:eastAsia="zh-CN"/>
              </w:rPr>
              <w:t xml:space="preserve"> while waiting for a reply LS from RAN4</w:t>
            </w:r>
            <w:r w:rsidRPr="00830885">
              <w:rPr>
                <w:rFonts w:ascii="Times" w:eastAsia="Batang" w:hAnsi="Times" w:cs="Times"/>
                <w:color w:val="000000"/>
                <w:szCs w:val="24"/>
                <w:lang w:val="en-GB" w:eastAsia="zh-CN"/>
              </w:rPr>
              <w:t>.</w:t>
            </w:r>
          </w:p>
        </w:tc>
      </w:tr>
    </w:tbl>
    <w:p w14:paraId="4294FA39" w14:textId="7232F171" w:rsidR="00B003ED" w:rsidRDefault="00B003ED" w:rsidP="00B003ED">
      <w:pPr>
        <w:rPr>
          <w:szCs w:val="24"/>
          <w:lang w:eastAsia="zh-CN"/>
        </w:rPr>
      </w:pPr>
    </w:p>
    <w:p w14:paraId="67CB2266" w14:textId="0C77A295" w:rsidR="00B003ED" w:rsidRPr="00384F2E" w:rsidRDefault="00B003ED" w:rsidP="00B003ED">
      <w:pPr>
        <w:rPr>
          <w:rStyle w:val="Strong"/>
          <w:u w:val="single"/>
        </w:rPr>
      </w:pPr>
      <w:r>
        <w:rPr>
          <w:rStyle w:val="Strong"/>
          <w:u w:val="single"/>
        </w:rPr>
        <w:t>Mobility issues</w:t>
      </w:r>
    </w:p>
    <w:p w14:paraId="3EB77FBF" w14:textId="0BB99880" w:rsidR="00B003ED" w:rsidRPr="00C82DBB" w:rsidRDefault="001F7F9F" w:rsidP="00B003ED">
      <w:pPr>
        <w:rPr>
          <w:szCs w:val="24"/>
          <w:lang w:eastAsia="zh-CN"/>
        </w:rPr>
      </w:pPr>
      <w:r>
        <w:rPr>
          <w:szCs w:val="24"/>
          <w:lang w:eastAsia="zh-CN"/>
        </w:rPr>
        <w:t>M</w:t>
      </w:r>
      <w:r w:rsidR="00B003ED" w:rsidRPr="00C82DBB">
        <w:rPr>
          <w:szCs w:val="24"/>
          <w:lang w:eastAsia="zh-CN"/>
        </w:rPr>
        <w:t>obility issues</w:t>
      </w:r>
      <w:r>
        <w:rPr>
          <w:szCs w:val="24"/>
          <w:lang w:eastAsia="zh-CN"/>
        </w:rPr>
        <w:t xml:space="preserve"> were discussed</w:t>
      </w:r>
      <w:r w:rsidR="00B6093F">
        <w:rPr>
          <w:szCs w:val="24"/>
          <w:lang w:eastAsia="zh-CN"/>
        </w:rPr>
        <w:t xml:space="preserve"> in</w:t>
      </w:r>
      <w:r>
        <w:rPr>
          <w:szCs w:val="24"/>
          <w:lang w:eastAsia="zh-CN"/>
        </w:rPr>
        <w:t xml:space="preserve"> RAN2#113-e meeting</w:t>
      </w:r>
      <w:r w:rsidR="002B42AF">
        <w:rPr>
          <w:szCs w:val="24"/>
          <w:lang w:eastAsia="zh-CN"/>
        </w:rPr>
        <w:t xml:space="preserve"> </w:t>
      </w:r>
      <w:r w:rsidR="00054D43">
        <w:rPr>
          <w:szCs w:val="24"/>
          <w:lang w:eastAsia="zh-CN"/>
        </w:rPr>
        <w:fldChar w:fldCharType="begin"/>
      </w:r>
      <w:r w:rsidR="00054D43">
        <w:rPr>
          <w:szCs w:val="24"/>
          <w:lang w:eastAsia="zh-CN"/>
        </w:rPr>
        <w:instrText xml:space="preserve"> REF _Ref79062217 \r \h </w:instrText>
      </w:r>
      <w:r w:rsidR="00054D43">
        <w:rPr>
          <w:szCs w:val="24"/>
          <w:lang w:eastAsia="zh-CN"/>
        </w:rPr>
      </w:r>
      <w:r w:rsidR="00054D43">
        <w:rPr>
          <w:szCs w:val="24"/>
          <w:lang w:eastAsia="zh-CN"/>
        </w:rPr>
        <w:fldChar w:fldCharType="separate"/>
      </w:r>
      <w:r w:rsidR="00832F43">
        <w:rPr>
          <w:szCs w:val="24"/>
          <w:lang w:eastAsia="zh-CN"/>
        </w:rPr>
        <w:t>[10]</w:t>
      </w:r>
      <w:r w:rsidR="00054D43">
        <w:rPr>
          <w:szCs w:val="24"/>
          <w:lang w:eastAsia="zh-CN"/>
        </w:rPr>
        <w:fldChar w:fldCharType="end"/>
      </w:r>
      <w:r>
        <w:rPr>
          <w:szCs w:val="24"/>
          <w:lang w:eastAsia="zh-CN"/>
        </w:rPr>
        <w:t xml:space="preserve">.  The understanding of </w:t>
      </w:r>
      <w:r w:rsidR="00B6093F">
        <w:rPr>
          <w:szCs w:val="24"/>
          <w:lang w:eastAsia="zh-CN"/>
        </w:rPr>
        <w:t>most of</w:t>
      </w:r>
      <w:r>
        <w:rPr>
          <w:szCs w:val="24"/>
          <w:lang w:eastAsia="zh-CN"/>
        </w:rPr>
        <w:t xml:space="preserve"> the companies is that UE clock drifting and impact on ha</w:t>
      </w:r>
      <w:r w:rsidR="002B42AF">
        <w:rPr>
          <w:szCs w:val="24"/>
          <w:lang w:eastAsia="zh-CN"/>
        </w:rPr>
        <w:t>n</w:t>
      </w:r>
      <w:r>
        <w:rPr>
          <w:szCs w:val="24"/>
          <w:lang w:eastAsia="zh-CN"/>
        </w:rPr>
        <w:t>dover is negligible.</w:t>
      </w:r>
      <w:r w:rsidR="002B42AF">
        <w:rPr>
          <w:szCs w:val="24"/>
          <w:lang w:eastAsia="zh-CN"/>
        </w:rPr>
        <w:t xml:space="preserve"> It is also a common understanding that sou</w:t>
      </w:r>
      <w:r w:rsidR="00B6093F">
        <w:rPr>
          <w:szCs w:val="24"/>
          <w:lang w:eastAsia="zh-CN"/>
        </w:rPr>
        <w:t>r</w:t>
      </w:r>
      <w:r w:rsidR="002B42AF">
        <w:rPr>
          <w:szCs w:val="24"/>
          <w:lang w:eastAsia="zh-CN"/>
        </w:rPr>
        <w:t xml:space="preserve">ce and target cells should be tightly synchronized to the same master clock. </w:t>
      </w:r>
      <w:r>
        <w:rPr>
          <w:szCs w:val="24"/>
          <w:lang w:eastAsia="zh-CN"/>
        </w:rPr>
        <w:t xml:space="preserve"> </w:t>
      </w:r>
      <w:r w:rsidR="002B42AF">
        <w:rPr>
          <w:szCs w:val="24"/>
          <w:lang w:eastAsia="zh-CN"/>
        </w:rPr>
        <w:t xml:space="preserve">Additionally, it was also concluded that </w:t>
      </w:r>
      <w:r w:rsidR="00D75043">
        <w:rPr>
          <w:szCs w:val="24"/>
          <w:lang w:eastAsia="zh-CN"/>
        </w:rPr>
        <w:t>(</w:t>
      </w:r>
      <w:r w:rsidR="002B42AF">
        <w:rPr>
          <w:szCs w:val="24"/>
          <w:lang w:eastAsia="zh-CN"/>
        </w:rPr>
        <w:t>g</w:t>
      </w:r>
      <w:r w:rsidR="00D75043">
        <w:rPr>
          <w:szCs w:val="24"/>
          <w:lang w:eastAsia="zh-CN"/>
        </w:rPr>
        <w:t>)</w:t>
      </w:r>
      <w:r w:rsidR="002B42AF">
        <w:rPr>
          <w:szCs w:val="24"/>
          <w:lang w:eastAsia="zh-CN"/>
        </w:rPr>
        <w:t xml:space="preserve">PTP </w:t>
      </w:r>
      <w:r w:rsidR="002B42AF" w:rsidRPr="002B42AF">
        <w:rPr>
          <w:szCs w:val="24"/>
          <w:lang w:eastAsia="zh-CN"/>
        </w:rPr>
        <w:t xml:space="preserve">message interruption during mobility </w:t>
      </w:r>
      <w:r w:rsidR="002B42AF">
        <w:rPr>
          <w:szCs w:val="24"/>
          <w:lang w:eastAsia="zh-CN"/>
        </w:rPr>
        <w:t>should</w:t>
      </w:r>
      <w:r w:rsidR="002B42AF" w:rsidRPr="002B42AF">
        <w:rPr>
          <w:szCs w:val="24"/>
          <w:lang w:eastAsia="zh-CN"/>
        </w:rPr>
        <w:t xml:space="preserve"> not</w:t>
      </w:r>
      <w:r w:rsidR="002B42AF">
        <w:rPr>
          <w:szCs w:val="24"/>
          <w:lang w:eastAsia="zh-CN"/>
        </w:rPr>
        <w:t xml:space="preserve"> be</w:t>
      </w:r>
      <w:r w:rsidR="002B42AF" w:rsidRPr="002B42AF">
        <w:rPr>
          <w:szCs w:val="24"/>
          <w:lang w:eastAsia="zh-CN"/>
        </w:rPr>
        <w:t xml:space="preserve"> considered in the Rel-17 IIoT WI</w:t>
      </w:r>
      <w:r w:rsidR="002B42AF">
        <w:rPr>
          <w:szCs w:val="24"/>
          <w:lang w:eastAsia="zh-CN"/>
        </w:rPr>
        <w:t xml:space="preserve">. In summary, no optimization for handover should be </w:t>
      </w:r>
      <w:r w:rsidR="00B6093F">
        <w:rPr>
          <w:szCs w:val="24"/>
          <w:lang w:eastAsia="zh-CN"/>
        </w:rPr>
        <w:t>pursued</w:t>
      </w:r>
      <w:r w:rsidR="002B42AF">
        <w:rPr>
          <w:szCs w:val="24"/>
          <w:lang w:eastAsia="zh-CN"/>
        </w:rPr>
        <w:t xml:space="preserve"> by RAN2.</w:t>
      </w:r>
      <w:r w:rsidR="00B003ED" w:rsidRPr="00C82DBB">
        <w:rPr>
          <w:szCs w:val="24"/>
          <w:lang w:eastAsia="zh-CN"/>
        </w:rPr>
        <w:tab/>
      </w:r>
    </w:p>
    <w:p w14:paraId="5F2A9E47" w14:textId="5BBF4552" w:rsidR="001F45B1" w:rsidRDefault="001F45B1" w:rsidP="00B003ED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Based on SA2 inputs, </w:t>
      </w:r>
      <w:r w:rsidR="009047E7">
        <w:rPr>
          <w:szCs w:val="24"/>
          <w:lang w:eastAsia="zh-CN"/>
        </w:rPr>
        <w:t xml:space="preserve">RAN3 </w:t>
      </w:r>
      <w:r>
        <w:rPr>
          <w:szCs w:val="24"/>
          <w:lang w:eastAsia="zh-CN"/>
        </w:rPr>
        <w:t xml:space="preserve">has been also </w:t>
      </w:r>
      <w:r w:rsidR="00863C2B">
        <w:rPr>
          <w:szCs w:val="24"/>
          <w:lang w:eastAsia="zh-CN"/>
        </w:rPr>
        <w:t>discussin</w:t>
      </w:r>
      <w:r>
        <w:rPr>
          <w:szCs w:val="24"/>
          <w:lang w:eastAsia="zh-CN"/>
        </w:rPr>
        <w:t>g</w:t>
      </w:r>
      <w:r w:rsidR="00863C2B">
        <w:rPr>
          <w:szCs w:val="24"/>
          <w:lang w:eastAsia="zh-CN"/>
        </w:rPr>
        <w:t xml:space="preserve"> </w:t>
      </w:r>
      <w:r w:rsidR="009047E7">
        <w:rPr>
          <w:szCs w:val="24"/>
          <w:lang w:eastAsia="zh-CN"/>
        </w:rPr>
        <w:t>potential mobility issues due to</w:t>
      </w:r>
      <w:r w:rsidR="00863C2B">
        <w:rPr>
          <w:szCs w:val="24"/>
          <w:lang w:eastAsia="zh-CN"/>
        </w:rPr>
        <w:t xml:space="preserve">, e.g. possible </w:t>
      </w:r>
      <w:r w:rsidR="009047E7">
        <w:rPr>
          <w:szCs w:val="24"/>
          <w:lang w:eastAsia="zh-CN"/>
        </w:rPr>
        <w:t xml:space="preserve">change of time synchronization accuracy budget when a UE is changing from a source to </w:t>
      </w:r>
      <w:r>
        <w:rPr>
          <w:szCs w:val="24"/>
          <w:lang w:eastAsia="zh-CN"/>
        </w:rPr>
        <w:t xml:space="preserve">a </w:t>
      </w:r>
      <w:r w:rsidR="009047E7">
        <w:rPr>
          <w:szCs w:val="24"/>
          <w:lang w:eastAsia="zh-CN"/>
        </w:rPr>
        <w:t xml:space="preserve">target cell. </w:t>
      </w:r>
      <w:r>
        <w:rPr>
          <w:szCs w:val="24"/>
          <w:lang w:eastAsia="zh-CN"/>
        </w:rPr>
        <w:t>In RAN3#112-e it was agreed to f</w:t>
      </w:r>
      <w:r w:rsidRPr="001F45B1">
        <w:rPr>
          <w:szCs w:val="24"/>
          <w:lang w:eastAsia="zh-CN"/>
        </w:rPr>
        <w:t>urther discuss assistance information that may be useful for the target gNB to maintain timing accuracy required by the UE following handover, focusing on RAN3 aspects</w:t>
      </w:r>
      <w:r>
        <w:rPr>
          <w:szCs w:val="24"/>
          <w:lang w:eastAsia="zh-CN"/>
        </w:rPr>
        <w:t xml:space="preserve"> </w:t>
      </w:r>
      <w:r w:rsidR="00E45045">
        <w:rPr>
          <w:szCs w:val="24"/>
          <w:lang w:eastAsia="zh-CN"/>
        </w:rPr>
        <w:fldChar w:fldCharType="begin"/>
      </w:r>
      <w:r w:rsidR="00E45045">
        <w:rPr>
          <w:szCs w:val="24"/>
          <w:lang w:eastAsia="zh-CN"/>
        </w:rPr>
        <w:instrText xml:space="preserve"> REF _Ref79063115 \r \h </w:instrText>
      </w:r>
      <w:r w:rsidR="00E45045">
        <w:rPr>
          <w:szCs w:val="24"/>
          <w:lang w:eastAsia="zh-CN"/>
        </w:rPr>
      </w:r>
      <w:r w:rsidR="00E45045">
        <w:rPr>
          <w:szCs w:val="24"/>
          <w:lang w:eastAsia="zh-CN"/>
        </w:rPr>
        <w:fldChar w:fldCharType="separate"/>
      </w:r>
      <w:r w:rsidR="00832F43">
        <w:rPr>
          <w:szCs w:val="24"/>
          <w:lang w:eastAsia="zh-CN"/>
        </w:rPr>
        <w:t>[11]</w:t>
      </w:r>
      <w:r w:rsidR="00E45045">
        <w:rPr>
          <w:szCs w:val="24"/>
          <w:lang w:eastAsia="zh-CN"/>
        </w:rPr>
        <w:fldChar w:fldCharType="end"/>
      </w:r>
      <w:r>
        <w:rPr>
          <w:szCs w:val="24"/>
          <w:lang w:eastAsia="zh-CN"/>
        </w:rPr>
        <w:t>.</w:t>
      </w:r>
    </w:p>
    <w:p w14:paraId="01BF6592" w14:textId="77777777" w:rsidR="00A73E19" w:rsidRPr="00B003ED" w:rsidRDefault="00A73E19" w:rsidP="00F90FA3">
      <w:pPr>
        <w:rPr>
          <w:lang w:eastAsia="zh-CN"/>
        </w:rPr>
      </w:pPr>
    </w:p>
    <w:p w14:paraId="30B3BF48" w14:textId="38A78205" w:rsidR="00031A90" w:rsidRPr="00F90FA3" w:rsidRDefault="00031A90" w:rsidP="00F90FA3">
      <w:pPr>
        <w:pStyle w:val="RAN4H2"/>
        <w:rPr>
          <w:lang w:val="en-GB" w:eastAsia="zh-CN"/>
        </w:rPr>
      </w:pPr>
      <w:r>
        <w:rPr>
          <w:lang w:val="en-GB" w:eastAsia="zh-CN"/>
        </w:rPr>
        <w:t xml:space="preserve">2.2 </w:t>
      </w:r>
      <w:r w:rsidR="00C11120">
        <w:rPr>
          <w:lang w:val="en-GB" w:eastAsia="zh-CN"/>
        </w:rPr>
        <w:t>Potential impacts to RAN4</w:t>
      </w:r>
    </w:p>
    <w:p w14:paraId="717B6CFF" w14:textId="014639F5" w:rsidR="00997B25" w:rsidRDefault="00997B25" w:rsidP="00997B25">
      <w:pPr>
        <w:rPr>
          <w:lang w:eastAsia="zh-CN"/>
        </w:rPr>
      </w:pPr>
      <w:r>
        <w:rPr>
          <w:lang w:eastAsia="zh-CN"/>
        </w:rPr>
        <w:t>In this section</w:t>
      </w:r>
      <w:r w:rsidR="00464D20">
        <w:rPr>
          <w:lang w:eastAsia="zh-CN"/>
        </w:rPr>
        <w:t>,</w:t>
      </w:r>
      <w:r>
        <w:rPr>
          <w:lang w:eastAsia="zh-CN"/>
        </w:rPr>
        <w:t xml:space="preserve"> we describe our view on expected RAN4 impacts depending on the PDC method</w:t>
      </w:r>
      <w:r w:rsidR="00792ACB">
        <w:rPr>
          <w:lang w:eastAsia="zh-CN"/>
        </w:rPr>
        <w:t xml:space="preserve"> to be adopted</w:t>
      </w:r>
      <w:r>
        <w:rPr>
          <w:lang w:eastAsia="zh-CN"/>
        </w:rPr>
        <w:t>.</w:t>
      </w:r>
    </w:p>
    <w:p w14:paraId="2D95A7B2" w14:textId="42EEA54F" w:rsidR="00C05736" w:rsidRPr="006C2D5A" w:rsidRDefault="00C05736" w:rsidP="006C2D5A">
      <w:pPr>
        <w:rPr>
          <w:rStyle w:val="Strong"/>
          <w:u w:val="single"/>
        </w:rPr>
      </w:pPr>
      <w:r w:rsidRPr="006C2D5A">
        <w:rPr>
          <w:rStyle w:val="Strong"/>
          <w:u w:val="single"/>
          <w:lang w:eastAsia="zh-CN"/>
        </w:rPr>
        <w:t>Legacy timing advance (</w:t>
      </w:r>
      <w:r w:rsidR="00692252">
        <w:rPr>
          <w:rStyle w:val="Strong"/>
          <w:u w:val="single"/>
          <w:lang w:eastAsia="zh-CN"/>
        </w:rPr>
        <w:t>Rel-15/</w:t>
      </w:r>
      <w:r w:rsidRPr="006C2D5A">
        <w:rPr>
          <w:rStyle w:val="Strong"/>
          <w:u w:val="single"/>
          <w:lang w:eastAsia="zh-CN"/>
        </w:rPr>
        <w:t>Rel-16)</w:t>
      </w:r>
    </w:p>
    <w:p w14:paraId="39FC88AB" w14:textId="5326A292" w:rsidR="006C2D5A" w:rsidRDefault="006C2D5A" w:rsidP="00C11120">
      <w:pPr>
        <w:rPr>
          <w:lang w:eastAsia="zh-CN"/>
        </w:rPr>
      </w:pPr>
      <w:r>
        <w:rPr>
          <w:lang w:eastAsia="zh-CN"/>
        </w:rPr>
        <w:t xml:space="preserve">RAN1 has already concluded that PDC based on </w:t>
      </w:r>
      <w:r w:rsidRPr="006E2A3D">
        <w:rPr>
          <w:szCs w:val="24"/>
          <w:lang w:eastAsia="zh-CN"/>
        </w:rPr>
        <w:t>existing Rel-15/Rel-16 TA procedure</w:t>
      </w:r>
      <w:r>
        <w:rPr>
          <w:szCs w:val="24"/>
          <w:lang w:eastAsia="zh-CN"/>
        </w:rPr>
        <w:t xml:space="preserve"> and indication granularity is sufficient for meeting the Uu budget, at least for some use cases, such as smart grid</w:t>
      </w:r>
      <w:r w:rsidR="00CA03E5">
        <w:rPr>
          <w:szCs w:val="24"/>
          <w:lang w:eastAsia="zh-CN"/>
        </w:rPr>
        <w:t xml:space="preserve"> and control-to-control scenario with one Uu interface</w:t>
      </w:r>
      <w:r>
        <w:rPr>
          <w:szCs w:val="24"/>
          <w:lang w:eastAsia="zh-CN"/>
        </w:rPr>
        <w:t xml:space="preserve">. Based on that, the following observation can be </w:t>
      </w:r>
      <w:r w:rsidR="00CA03E5">
        <w:rPr>
          <w:szCs w:val="24"/>
          <w:lang w:eastAsia="zh-CN"/>
        </w:rPr>
        <w:t>made.</w:t>
      </w:r>
    </w:p>
    <w:p w14:paraId="2CA689B4" w14:textId="53D332C1" w:rsidR="00C05736" w:rsidRDefault="00792ACB" w:rsidP="006C2D5A">
      <w:pPr>
        <w:pStyle w:val="RAN4observation0"/>
        <w:rPr>
          <w:lang w:eastAsia="zh-CN"/>
        </w:rPr>
      </w:pPr>
      <w:r>
        <w:rPr>
          <w:lang w:eastAsia="zh-CN"/>
        </w:rPr>
        <w:t>In case legacy timing advance is supported as PDC method</w:t>
      </w:r>
      <w:r w:rsidR="00DC1070">
        <w:rPr>
          <w:lang w:eastAsia="zh-CN"/>
        </w:rPr>
        <w:t xml:space="preserve"> in Rel-17</w:t>
      </w:r>
      <w:r>
        <w:rPr>
          <w:lang w:eastAsia="zh-CN"/>
        </w:rPr>
        <w:t>, i.e</w:t>
      </w:r>
      <w:r w:rsidR="00CA03E5">
        <w:rPr>
          <w:lang w:eastAsia="zh-CN"/>
        </w:rPr>
        <w:t>.</w:t>
      </w:r>
      <w:r>
        <w:rPr>
          <w:lang w:eastAsia="zh-CN"/>
        </w:rPr>
        <w:t xml:space="preserve"> </w:t>
      </w:r>
      <w:r w:rsidR="006C2D5A">
        <w:rPr>
          <w:lang w:eastAsia="zh-CN"/>
        </w:rPr>
        <w:t>if</w:t>
      </w:r>
      <w:r w:rsidR="00CA03E5">
        <w:rPr>
          <w:lang w:eastAsia="zh-CN"/>
        </w:rPr>
        <w:t xml:space="preserve"> </w:t>
      </w:r>
      <w:r w:rsidRPr="00792ACB">
        <w:rPr>
          <w:b/>
          <w:bCs/>
          <w:lang w:eastAsia="zh-CN"/>
        </w:rPr>
        <w:t>Recommendation</w:t>
      </w:r>
      <w:r>
        <w:rPr>
          <w:b/>
          <w:bCs/>
          <w:lang w:eastAsia="zh-CN"/>
        </w:rPr>
        <w:t xml:space="preserve"> </w:t>
      </w:r>
      <w:r w:rsidRPr="00792ACB">
        <w:rPr>
          <w:b/>
          <w:bCs/>
          <w:lang w:eastAsia="zh-CN"/>
        </w:rPr>
        <w:t>3</w:t>
      </w:r>
      <w:r>
        <w:rPr>
          <w:lang w:eastAsia="zh-CN"/>
        </w:rPr>
        <w:t xml:space="preserve"> </w:t>
      </w:r>
      <w:r w:rsidR="006C2D5A">
        <w:rPr>
          <w:lang w:eastAsia="zh-CN"/>
        </w:rPr>
        <w:t>is</w:t>
      </w:r>
      <w:r>
        <w:rPr>
          <w:lang w:eastAsia="zh-CN"/>
        </w:rPr>
        <w:t xml:space="preserve"> agreed in RAN1, </w:t>
      </w:r>
      <w:r w:rsidR="00C05736">
        <w:rPr>
          <w:lang w:eastAsia="zh-CN"/>
        </w:rPr>
        <w:t xml:space="preserve">there </w:t>
      </w:r>
      <w:r w:rsidR="00CA03E5">
        <w:rPr>
          <w:lang w:eastAsia="zh-CN"/>
        </w:rPr>
        <w:t>shouldn’t</w:t>
      </w:r>
      <w:r w:rsidR="00C05736">
        <w:rPr>
          <w:lang w:eastAsia="zh-CN"/>
        </w:rPr>
        <w:t xml:space="preserve"> </w:t>
      </w:r>
      <w:r w:rsidR="00CA03E5">
        <w:rPr>
          <w:lang w:eastAsia="zh-CN"/>
        </w:rPr>
        <w:t xml:space="preserve">be any </w:t>
      </w:r>
      <w:r w:rsidR="00C05736">
        <w:rPr>
          <w:lang w:eastAsia="zh-CN"/>
        </w:rPr>
        <w:t xml:space="preserve">impact </w:t>
      </w:r>
      <w:r w:rsidR="00CA03E5">
        <w:rPr>
          <w:lang w:eastAsia="zh-CN"/>
        </w:rPr>
        <w:t xml:space="preserve">in RAN4 to </w:t>
      </w:r>
      <w:r w:rsidR="006C2D5A">
        <w:rPr>
          <w:lang w:eastAsia="zh-CN"/>
        </w:rPr>
        <w:t>the existing TA requirements.</w:t>
      </w:r>
    </w:p>
    <w:p w14:paraId="3DD823FC" w14:textId="77777777" w:rsidR="006F68E4" w:rsidRPr="006F68E4" w:rsidRDefault="006F68E4" w:rsidP="006F68E4">
      <w:pPr>
        <w:rPr>
          <w:lang w:val="en-GB" w:eastAsia="zh-CN"/>
        </w:rPr>
      </w:pPr>
    </w:p>
    <w:p w14:paraId="163C6CC2" w14:textId="62240399" w:rsidR="00C05736" w:rsidRPr="006C2D5A" w:rsidRDefault="00C05736" w:rsidP="00C05736">
      <w:pPr>
        <w:rPr>
          <w:rStyle w:val="Strong"/>
          <w:u w:val="single"/>
        </w:rPr>
      </w:pPr>
      <w:r w:rsidRPr="006C2D5A">
        <w:rPr>
          <w:rStyle w:val="Strong"/>
          <w:u w:val="single"/>
          <w:lang w:eastAsia="zh-CN"/>
        </w:rPr>
        <w:t xml:space="preserve">Option 1a </w:t>
      </w:r>
    </w:p>
    <w:p w14:paraId="1344BAA5" w14:textId="684EF964" w:rsidR="005C0663" w:rsidRPr="003A35A2" w:rsidRDefault="00DC1070" w:rsidP="00C11120">
      <w:pPr>
        <w:rPr>
          <w:lang w:eastAsia="zh-CN"/>
        </w:rPr>
      </w:pPr>
      <w:r>
        <w:rPr>
          <w:lang w:eastAsia="zh-CN"/>
        </w:rPr>
        <w:t>In case this option is adopted</w:t>
      </w:r>
      <w:r w:rsidR="00D67B6F">
        <w:rPr>
          <w:lang w:eastAsia="zh-CN"/>
        </w:rPr>
        <w:t xml:space="preserve"> with a new</w:t>
      </w:r>
      <w:r>
        <w:rPr>
          <w:lang w:eastAsia="zh-CN"/>
        </w:rPr>
        <w:t xml:space="preserve"> indicator</w:t>
      </w:r>
      <w:r w:rsidR="00C05736" w:rsidRPr="00C05736">
        <w:rPr>
          <w:lang w:eastAsia="zh-CN"/>
        </w:rPr>
        <w:t xml:space="preserve"> granularity associated to TA</w:t>
      </w:r>
      <w:r>
        <w:rPr>
          <w:lang w:eastAsia="zh-CN"/>
        </w:rPr>
        <w:t xml:space="preserve">, that includes changing the </w:t>
      </w:r>
      <w:r w:rsidRPr="00DC1070">
        <w:rPr>
          <w:lang w:eastAsia="zh-CN"/>
        </w:rPr>
        <w:t xml:space="preserve">timing advance command </w:t>
      </w:r>
      <w:r w:rsidR="00D17A47">
        <w:rPr>
          <w:lang w:eastAsia="zh-CN"/>
        </w:rPr>
        <w:t xml:space="preserve">(TAC) </w:t>
      </w:r>
      <w:r w:rsidRPr="00DC1070">
        <w:rPr>
          <w:lang w:eastAsia="zh-CN"/>
        </w:rPr>
        <w:t xml:space="preserve">step </w:t>
      </w:r>
      <w:r w:rsidR="005C0663">
        <w:rPr>
          <w:lang w:eastAsia="zh-CN"/>
        </w:rPr>
        <w:t xml:space="preserve">which </w:t>
      </w:r>
      <w:r w:rsidRPr="00DC1070">
        <w:rPr>
          <w:lang w:eastAsia="zh-CN"/>
        </w:rPr>
        <w:t xml:space="preserve">is defined </w:t>
      </w:r>
      <w:r>
        <w:rPr>
          <w:lang w:eastAsia="zh-CN"/>
        </w:rPr>
        <w:t xml:space="preserve">from RAN1 </w:t>
      </w:r>
      <w:r w:rsidR="00C57092">
        <w:rPr>
          <w:lang w:eastAsia="zh-CN"/>
        </w:rPr>
        <w:t>specification</w:t>
      </w:r>
      <w:r>
        <w:rPr>
          <w:lang w:eastAsia="zh-CN"/>
        </w:rPr>
        <w:t xml:space="preserve"> </w:t>
      </w:r>
      <w:r w:rsidRPr="00DC1070">
        <w:rPr>
          <w:lang w:eastAsia="zh-CN"/>
        </w:rPr>
        <w:t>in TS 38.213</w:t>
      </w:r>
      <w:r>
        <w:rPr>
          <w:lang w:eastAsia="zh-CN"/>
        </w:rPr>
        <w:t xml:space="preserve">. </w:t>
      </w:r>
      <w:r w:rsidR="005C0663">
        <w:rPr>
          <w:lang w:eastAsia="zh-CN"/>
        </w:rPr>
        <w:t xml:space="preserve">As granularity </w:t>
      </w:r>
      <w:r w:rsidR="009C47AD">
        <w:rPr>
          <w:lang w:eastAsia="zh-CN"/>
        </w:rPr>
        <w:t>is enhanced</w:t>
      </w:r>
      <w:r w:rsidR="00D17A47">
        <w:rPr>
          <w:lang w:eastAsia="zh-CN"/>
        </w:rPr>
        <w:t>,</w:t>
      </w:r>
      <w:r w:rsidR="009C47AD">
        <w:rPr>
          <w:lang w:eastAsia="zh-CN"/>
        </w:rPr>
        <w:t xml:space="preserve"> the TA indication error as well as the </w:t>
      </w:r>
      <w:r w:rsidR="009E015D">
        <w:rPr>
          <w:lang w:eastAsia="zh-CN"/>
        </w:rPr>
        <w:t xml:space="preserve">corresponding </w:t>
      </w:r>
      <w:r w:rsidR="009C47AD">
        <w:rPr>
          <w:lang w:eastAsia="zh-CN"/>
        </w:rPr>
        <w:t>Timing Advance adjustment accuracy values</w:t>
      </w:r>
      <w:r w:rsidR="009E015D">
        <w:rPr>
          <w:lang w:eastAsia="zh-CN"/>
        </w:rPr>
        <w:t xml:space="preserve"> </w:t>
      </w:r>
      <w:r w:rsidR="009E015D">
        <w:rPr>
          <w:szCs w:val="24"/>
          <w:lang w:eastAsia="zh-CN"/>
        </w:rPr>
        <w:t xml:space="preserve">defined </w:t>
      </w:r>
      <w:r w:rsidR="009E015D" w:rsidRPr="00084F8E">
        <w:rPr>
          <w:szCs w:val="24"/>
          <w:lang w:eastAsia="zh-CN"/>
        </w:rPr>
        <w:t>in TS 38.133</w:t>
      </w:r>
      <w:r w:rsidR="009E015D">
        <w:rPr>
          <w:szCs w:val="24"/>
          <w:lang w:eastAsia="zh-CN"/>
        </w:rPr>
        <w:t xml:space="preserve">, </w:t>
      </w:r>
      <w:r w:rsidR="009E015D" w:rsidRPr="00084F8E">
        <w:rPr>
          <w:szCs w:val="24"/>
          <w:lang w:eastAsia="zh-CN"/>
        </w:rPr>
        <w:t>section 7.</w:t>
      </w:r>
      <w:r w:rsidR="00D67B6F">
        <w:rPr>
          <w:szCs w:val="24"/>
          <w:lang w:eastAsia="zh-CN"/>
        </w:rPr>
        <w:t>3</w:t>
      </w:r>
      <w:r w:rsidR="009E015D" w:rsidRPr="00084F8E">
        <w:rPr>
          <w:szCs w:val="24"/>
          <w:lang w:eastAsia="zh-CN"/>
        </w:rPr>
        <w:t>.2</w:t>
      </w:r>
      <w:r w:rsidR="009E015D">
        <w:rPr>
          <w:szCs w:val="24"/>
          <w:lang w:eastAsia="zh-CN"/>
        </w:rPr>
        <w:t>,</w:t>
      </w:r>
      <w:r w:rsidR="009C47AD">
        <w:rPr>
          <w:lang w:eastAsia="zh-CN"/>
        </w:rPr>
        <w:t xml:space="preserve"> should be reduced. </w:t>
      </w:r>
      <w:r w:rsidR="00D17A47">
        <w:rPr>
          <w:lang w:eastAsia="zh-CN"/>
        </w:rPr>
        <w:t xml:space="preserve">The new Timing Advance adjustment accuracy values should not be larger than </w:t>
      </w:r>
      <w:r w:rsidR="00BF2A49">
        <w:rPr>
          <w:rFonts w:cs="Times New Roman"/>
          <w:lang w:eastAsia="zh-CN"/>
        </w:rPr>
        <w:t>±</w:t>
      </w:r>
      <w:r w:rsidR="00D17A47">
        <w:rPr>
          <w:lang w:eastAsia="zh-CN"/>
        </w:rPr>
        <w:t xml:space="preserve">(TAC step)/2. </w:t>
      </w:r>
      <w:r w:rsidR="009C47AD">
        <w:rPr>
          <w:lang w:eastAsia="zh-CN"/>
        </w:rPr>
        <w:t>The</w:t>
      </w:r>
      <w:r w:rsidR="009E015D">
        <w:rPr>
          <w:lang w:eastAsia="zh-CN"/>
        </w:rPr>
        <w:t xml:space="preserve"> requirements of</w:t>
      </w:r>
      <w:r w:rsidR="009C47AD">
        <w:rPr>
          <w:lang w:eastAsia="zh-CN"/>
        </w:rPr>
        <w:t xml:space="preserve"> </w:t>
      </w:r>
      <w:r w:rsidR="009E015D" w:rsidRPr="00084F8E">
        <w:rPr>
          <w:szCs w:val="24"/>
          <w:lang w:eastAsia="zh-CN"/>
        </w:rPr>
        <w:t>UE transmit timing error</w:t>
      </w:r>
      <w:r w:rsidR="009E015D">
        <w:rPr>
          <w:szCs w:val="24"/>
          <w:lang w:eastAsia="zh-CN"/>
        </w:rPr>
        <w:t xml:space="preserve"> </w:t>
      </w:r>
      <w:r w:rsidR="009E015D" w:rsidRPr="00E12230">
        <w:rPr>
          <w:szCs w:val="24"/>
          <w:lang w:eastAsia="zh-CN"/>
        </w:rPr>
        <w:t xml:space="preserve">Te </w:t>
      </w:r>
      <w:r w:rsidR="009E015D">
        <w:rPr>
          <w:szCs w:val="24"/>
          <w:lang w:eastAsia="zh-CN"/>
        </w:rPr>
        <w:t xml:space="preserve">do not need to be changed, since it only depends on UE </w:t>
      </w:r>
      <w:proofErr w:type="spellStart"/>
      <w:r w:rsidR="00464D20">
        <w:rPr>
          <w:szCs w:val="24"/>
          <w:lang w:eastAsia="zh-CN"/>
        </w:rPr>
        <w:t>DigiRF</w:t>
      </w:r>
      <w:proofErr w:type="spellEnd"/>
      <w:r w:rsidR="00464D20">
        <w:rPr>
          <w:szCs w:val="24"/>
          <w:lang w:eastAsia="zh-CN"/>
        </w:rPr>
        <w:t xml:space="preserve"> </w:t>
      </w:r>
      <w:r w:rsidR="009E015D">
        <w:rPr>
          <w:szCs w:val="24"/>
          <w:lang w:eastAsia="zh-CN"/>
        </w:rPr>
        <w:t>(1.5 Ts), UE Rx timing error based on SSB bandwidth and a margin depending on the subcarrier spacing</w:t>
      </w:r>
      <w:r w:rsidR="00D67B6F">
        <w:rPr>
          <w:szCs w:val="24"/>
          <w:lang w:eastAsia="zh-CN"/>
        </w:rPr>
        <w:t xml:space="preserve">, </w:t>
      </w:r>
      <w:r w:rsidR="003A35A2">
        <w:rPr>
          <w:szCs w:val="24"/>
          <w:lang w:eastAsia="zh-CN"/>
        </w:rPr>
        <w:t>i.e.</w:t>
      </w:r>
      <w:r w:rsidR="00D67B6F">
        <w:rPr>
          <w:szCs w:val="24"/>
          <w:lang w:eastAsia="zh-CN"/>
        </w:rPr>
        <w:t xml:space="preserve"> it does not depend on TAC step.</w:t>
      </w:r>
      <w:r w:rsidR="009E015D">
        <w:rPr>
          <w:szCs w:val="24"/>
          <w:lang w:eastAsia="zh-CN"/>
        </w:rPr>
        <w:t xml:space="preserve"> </w:t>
      </w:r>
    </w:p>
    <w:p w14:paraId="121ABE18" w14:textId="26FB6165" w:rsidR="009E015D" w:rsidRDefault="009E015D" w:rsidP="009E015D">
      <w:pPr>
        <w:pStyle w:val="RAN4observation0"/>
        <w:rPr>
          <w:lang w:eastAsia="zh-CN"/>
        </w:rPr>
      </w:pPr>
      <w:r>
        <w:rPr>
          <w:lang w:eastAsia="zh-CN"/>
        </w:rPr>
        <w:t xml:space="preserve">In case </w:t>
      </w:r>
      <w:r w:rsidR="00BF2A49">
        <w:rPr>
          <w:lang w:eastAsia="zh-CN"/>
        </w:rPr>
        <w:t xml:space="preserve">TA-based </w:t>
      </w:r>
      <w:r>
        <w:rPr>
          <w:lang w:eastAsia="zh-CN"/>
        </w:rPr>
        <w:t xml:space="preserve">Option 1a is supported as PDC method in Rel-17 including new TA granularity, RAN4 </w:t>
      </w:r>
      <w:r w:rsidR="00464D20">
        <w:rPr>
          <w:lang w:eastAsia="zh-CN"/>
        </w:rPr>
        <w:t xml:space="preserve">may </w:t>
      </w:r>
      <w:r>
        <w:rPr>
          <w:lang w:eastAsia="zh-CN"/>
        </w:rPr>
        <w:t xml:space="preserve">need to update the existing </w:t>
      </w:r>
      <w:r w:rsidRPr="009E015D">
        <w:rPr>
          <w:lang w:eastAsia="zh-CN"/>
        </w:rPr>
        <w:t>Timing Advance adjustment accuracy</w:t>
      </w:r>
      <w:r>
        <w:rPr>
          <w:lang w:eastAsia="zh-CN"/>
        </w:rPr>
        <w:t xml:space="preserve"> values</w:t>
      </w:r>
      <w:r w:rsidR="00D17A47">
        <w:rPr>
          <w:lang w:eastAsia="zh-CN"/>
        </w:rPr>
        <w:t xml:space="preserve">. </w:t>
      </w:r>
      <w:r w:rsidR="007B3D2A">
        <w:rPr>
          <w:lang w:eastAsia="zh-CN"/>
        </w:rPr>
        <w:t>The exact values should be further studied in case this option is confirmed in RAN1</w:t>
      </w:r>
      <w:r>
        <w:rPr>
          <w:lang w:eastAsia="zh-CN"/>
        </w:rPr>
        <w:t>.</w:t>
      </w:r>
    </w:p>
    <w:p w14:paraId="3C855514" w14:textId="77777777" w:rsidR="006F68E4" w:rsidRPr="006F68E4" w:rsidRDefault="006F68E4" w:rsidP="006F68E4">
      <w:pPr>
        <w:rPr>
          <w:lang w:val="en-GB" w:eastAsia="zh-CN"/>
        </w:rPr>
      </w:pPr>
    </w:p>
    <w:p w14:paraId="25ACD338" w14:textId="374465FA" w:rsidR="00BC5A8E" w:rsidRPr="006C2D5A" w:rsidRDefault="00BC5A8E" w:rsidP="00BC5A8E">
      <w:pPr>
        <w:rPr>
          <w:rStyle w:val="Strong"/>
          <w:u w:val="single"/>
        </w:rPr>
      </w:pPr>
      <w:r w:rsidRPr="006C2D5A">
        <w:rPr>
          <w:rStyle w:val="Strong"/>
          <w:u w:val="single"/>
          <w:lang w:eastAsia="zh-CN"/>
        </w:rPr>
        <w:t xml:space="preserve">Option 1b </w:t>
      </w:r>
    </w:p>
    <w:p w14:paraId="28A4ED93" w14:textId="1B675288" w:rsidR="000E08A2" w:rsidRDefault="000E08A2" w:rsidP="000E08A2">
      <w:pPr>
        <w:rPr>
          <w:szCs w:val="24"/>
          <w:lang w:eastAsia="zh-CN"/>
        </w:rPr>
      </w:pPr>
      <w:r>
        <w:rPr>
          <w:lang w:eastAsia="zh-CN"/>
        </w:rPr>
        <w:t>This option consider</w:t>
      </w:r>
      <w:r w:rsidR="00C57092">
        <w:rPr>
          <w:lang w:eastAsia="zh-CN"/>
        </w:rPr>
        <w:t>s</w:t>
      </w:r>
      <w:r>
        <w:rPr>
          <w:lang w:eastAsia="zh-CN"/>
        </w:rPr>
        <w:t xml:space="preserve"> reducing the values of the requirements of </w:t>
      </w:r>
      <w:r w:rsidRPr="00084F8E">
        <w:rPr>
          <w:szCs w:val="24"/>
          <w:lang w:eastAsia="zh-CN"/>
        </w:rPr>
        <w:t>UE transmit timing error</w:t>
      </w:r>
      <w:r>
        <w:rPr>
          <w:szCs w:val="24"/>
          <w:lang w:eastAsia="zh-CN"/>
        </w:rPr>
        <w:t xml:space="preserve"> </w:t>
      </w:r>
      <w:r w:rsidRPr="00E12230">
        <w:rPr>
          <w:szCs w:val="24"/>
          <w:lang w:eastAsia="zh-CN"/>
        </w:rPr>
        <w:t>Te</w:t>
      </w:r>
      <w:r>
        <w:rPr>
          <w:szCs w:val="24"/>
          <w:lang w:eastAsia="zh-CN"/>
        </w:rPr>
        <w:t xml:space="preserve"> and </w:t>
      </w:r>
      <w:r w:rsidR="008E2391">
        <w:rPr>
          <w:szCs w:val="24"/>
          <w:lang w:eastAsia="zh-CN"/>
        </w:rPr>
        <w:t xml:space="preserve">of </w:t>
      </w:r>
      <w:r>
        <w:rPr>
          <w:lang w:eastAsia="zh-CN"/>
        </w:rPr>
        <w:t>Timing Advance adjustment</w:t>
      </w:r>
      <w:r>
        <w:rPr>
          <w:szCs w:val="24"/>
          <w:lang w:eastAsia="zh-CN"/>
        </w:rPr>
        <w:t xml:space="preserve">. </w:t>
      </w:r>
      <w:r w:rsidR="00765890">
        <w:rPr>
          <w:szCs w:val="24"/>
          <w:lang w:eastAsia="zh-CN"/>
        </w:rPr>
        <w:t>The timing requirements were designed to be within a portion of the cyclic-prefi</w:t>
      </w:r>
      <w:r w:rsidR="00C57092">
        <w:rPr>
          <w:szCs w:val="24"/>
          <w:lang w:eastAsia="zh-CN"/>
        </w:rPr>
        <w:t>x</w:t>
      </w:r>
      <w:r w:rsidR="00765890">
        <w:rPr>
          <w:szCs w:val="24"/>
          <w:lang w:eastAsia="zh-CN"/>
        </w:rPr>
        <w:t xml:space="preserve"> length, </w:t>
      </w:r>
      <w:proofErr w:type="gramStart"/>
      <w:r w:rsidR="00765890">
        <w:rPr>
          <w:szCs w:val="24"/>
          <w:lang w:eastAsia="zh-CN"/>
        </w:rPr>
        <w:t>in order to</w:t>
      </w:r>
      <w:proofErr w:type="gramEnd"/>
      <w:r w:rsidR="00765890">
        <w:rPr>
          <w:szCs w:val="24"/>
          <w:lang w:eastAsia="zh-CN"/>
        </w:rPr>
        <w:t xml:space="preserve"> </w:t>
      </w:r>
      <w:r w:rsidR="00C57092">
        <w:rPr>
          <w:szCs w:val="24"/>
          <w:lang w:eastAsia="zh-CN"/>
        </w:rPr>
        <w:t>avoid</w:t>
      </w:r>
      <w:r w:rsidR="00765890">
        <w:rPr>
          <w:szCs w:val="24"/>
          <w:lang w:eastAsia="zh-CN"/>
        </w:rPr>
        <w:t xml:space="preserve"> inter-symbol and inter-UE interference. </w:t>
      </w:r>
      <w:r>
        <w:rPr>
          <w:szCs w:val="24"/>
          <w:lang w:eastAsia="zh-CN"/>
        </w:rPr>
        <w:t xml:space="preserve">In </w:t>
      </w:r>
      <w:r w:rsidR="00765890">
        <w:rPr>
          <w:szCs w:val="24"/>
          <w:lang w:eastAsia="zh-CN"/>
        </w:rPr>
        <w:t xml:space="preserve">case the requirements are changed for </w:t>
      </w:r>
      <w:r w:rsidR="00127124">
        <w:rPr>
          <w:szCs w:val="24"/>
          <w:lang w:eastAsia="zh-CN"/>
        </w:rPr>
        <w:t>improving</w:t>
      </w:r>
      <w:r w:rsidR="00765890">
        <w:rPr>
          <w:szCs w:val="24"/>
          <w:lang w:eastAsia="zh-CN"/>
        </w:rPr>
        <w:t xml:space="preserve"> tim</w:t>
      </w:r>
      <w:r w:rsidR="00127124">
        <w:rPr>
          <w:szCs w:val="24"/>
          <w:lang w:eastAsia="zh-CN"/>
        </w:rPr>
        <w:t>e</w:t>
      </w:r>
      <w:r w:rsidR="00765890">
        <w:rPr>
          <w:szCs w:val="24"/>
          <w:lang w:eastAsia="zh-CN"/>
        </w:rPr>
        <w:t xml:space="preserve"> synchronization,</w:t>
      </w:r>
      <w:r>
        <w:rPr>
          <w:szCs w:val="24"/>
          <w:lang w:eastAsia="zh-CN"/>
        </w:rPr>
        <w:t xml:space="preserve"> a </w:t>
      </w:r>
      <w:r>
        <w:rPr>
          <w:szCs w:val="24"/>
          <w:lang w:eastAsia="zh-CN"/>
        </w:rPr>
        <w:lastRenderedPageBreak/>
        <w:t>new UE capability</w:t>
      </w:r>
      <w:r w:rsidR="005A1226">
        <w:rPr>
          <w:szCs w:val="24"/>
          <w:lang w:eastAsia="zh-CN"/>
        </w:rPr>
        <w:t xml:space="preserve"> associated with higher accuracy timing</w:t>
      </w:r>
      <w:r>
        <w:rPr>
          <w:szCs w:val="24"/>
          <w:lang w:eastAsia="zh-CN"/>
        </w:rPr>
        <w:t xml:space="preserve"> should be introduced. The reduction of the values can be achieved</w:t>
      </w:r>
      <w:r w:rsidR="008E2391">
        <w:rPr>
          <w:szCs w:val="24"/>
          <w:lang w:eastAsia="zh-CN"/>
        </w:rPr>
        <w:t xml:space="preserve"> by,</w:t>
      </w:r>
      <w:r>
        <w:rPr>
          <w:szCs w:val="24"/>
          <w:lang w:eastAsia="zh-CN"/>
        </w:rPr>
        <w:t xml:space="preserve"> </w:t>
      </w:r>
      <w:r w:rsidR="008E2391">
        <w:rPr>
          <w:szCs w:val="24"/>
          <w:lang w:eastAsia="zh-CN"/>
        </w:rPr>
        <w:t>e.g.:</w:t>
      </w:r>
    </w:p>
    <w:p w14:paraId="5379DB96" w14:textId="3BCD02B8" w:rsidR="00BE4A88" w:rsidRDefault="000E08A2" w:rsidP="00214CF3">
      <w:pPr>
        <w:pStyle w:val="ListParagraph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>increasing UE minimum UL bandwidth</w:t>
      </w:r>
      <w:r w:rsidR="00BE4A88">
        <w:rPr>
          <w:lang w:eastAsia="zh-CN"/>
        </w:rPr>
        <w:t>, therefore reducing minimum sampling interval (</w:t>
      </w:r>
      <w:r w:rsidR="00715181">
        <w:rPr>
          <w:lang w:eastAsia="zh-CN"/>
        </w:rPr>
        <w:t xml:space="preserve">considering that </w:t>
      </w:r>
      <w:r w:rsidR="00BE4A88">
        <w:rPr>
          <w:lang w:eastAsia="zh-CN"/>
        </w:rPr>
        <w:t xml:space="preserve">Tx accuracy </w:t>
      </w:r>
      <w:r w:rsidR="00EA28E1">
        <w:rPr>
          <w:lang w:eastAsia="zh-CN"/>
        </w:rPr>
        <w:t>is bounded by</w:t>
      </w:r>
      <w:r w:rsidR="00BE4A88">
        <w:rPr>
          <w:lang w:eastAsia="zh-CN"/>
        </w:rPr>
        <w:t xml:space="preserve"> the sampling interval</w:t>
      </w:r>
      <w:r w:rsidR="00715181">
        <w:rPr>
          <w:lang w:eastAsia="zh-CN"/>
        </w:rPr>
        <w:t>,</w:t>
      </w:r>
      <w:r w:rsidR="00BE4A88">
        <w:rPr>
          <w:lang w:eastAsia="zh-CN"/>
        </w:rPr>
        <w:t xml:space="preserve"> without </w:t>
      </w:r>
      <w:r w:rsidR="00715181">
        <w:rPr>
          <w:lang w:eastAsia="zh-CN"/>
        </w:rPr>
        <w:t xml:space="preserve">assuming </w:t>
      </w:r>
      <w:r w:rsidR="00BE4A88">
        <w:rPr>
          <w:lang w:eastAsia="zh-CN"/>
        </w:rPr>
        <w:t>oversampling)</w:t>
      </w:r>
    </w:p>
    <w:p w14:paraId="4AC31938" w14:textId="432E1011" w:rsidR="000E08A2" w:rsidRDefault="005A1226" w:rsidP="008B79CF">
      <w:pPr>
        <w:pStyle w:val="ListParagraph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 xml:space="preserve">ensure reception of </w:t>
      </w:r>
      <w:r w:rsidR="000E08A2">
        <w:rPr>
          <w:lang w:eastAsia="zh-CN"/>
        </w:rPr>
        <w:t>higher accuracy DL signal</w:t>
      </w:r>
      <w:r>
        <w:rPr>
          <w:lang w:eastAsia="zh-CN"/>
        </w:rPr>
        <w:t xml:space="preserve"> from gNB</w:t>
      </w:r>
      <w:r w:rsidR="002327BA">
        <w:rPr>
          <w:lang w:eastAsia="zh-CN"/>
        </w:rPr>
        <w:t xml:space="preserve">, e.g. with higher bandwidth than </w:t>
      </w:r>
      <w:r w:rsidR="000E08A2">
        <w:rPr>
          <w:lang w:eastAsia="zh-CN"/>
        </w:rPr>
        <w:t xml:space="preserve">SSB </w:t>
      </w:r>
    </w:p>
    <w:p w14:paraId="3408126C" w14:textId="77777777" w:rsidR="00156761" w:rsidRDefault="004B0812" w:rsidP="00BC5A8E">
      <w:pPr>
        <w:rPr>
          <w:lang w:eastAsia="zh-CN"/>
        </w:rPr>
      </w:pPr>
      <w:r>
        <w:rPr>
          <w:lang w:eastAsia="zh-CN"/>
        </w:rPr>
        <w:t>It is important to note that</w:t>
      </w:r>
      <w:r w:rsidR="00BC5A8E">
        <w:rPr>
          <w:lang w:eastAsia="zh-CN"/>
        </w:rPr>
        <w:t xml:space="preserve"> Option1b does </w:t>
      </w:r>
      <w:r>
        <w:rPr>
          <w:lang w:eastAsia="zh-CN"/>
        </w:rPr>
        <w:t xml:space="preserve">not </w:t>
      </w:r>
      <w:r w:rsidR="00156761">
        <w:rPr>
          <w:lang w:eastAsia="zh-CN"/>
        </w:rPr>
        <w:t>preclude</w:t>
      </w:r>
      <w:r>
        <w:rPr>
          <w:lang w:eastAsia="zh-CN"/>
        </w:rPr>
        <w:t xml:space="preserve"> </w:t>
      </w:r>
      <w:r w:rsidR="00BC5A8E">
        <w:rPr>
          <w:lang w:eastAsia="zh-CN"/>
        </w:rPr>
        <w:t>Option1a</w:t>
      </w:r>
      <w:r>
        <w:rPr>
          <w:lang w:eastAsia="zh-CN"/>
        </w:rPr>
        <w:t>, meaning that the impact of both options may a</w:t>
      </w:r>
      <w:r w:rsidR="00156761">
        <w:rPr>
          <w:lang w:eastAsia="zh-CN"/>
        </w:rPr>
        <w:t>pply</w:t>
      </w:r>
      <w:r w:rsidR="00BC5A8E">
        <w:rPr>
          <w:lang w:eastAsia="zh-CN"/>
        </w:rPr>
        <w:t>.</w:t>
      </w:r>
    </w:p>
    <w:p w14:paraId="34B78AD5" w14:textId="373B1724" w:rsidR="00156761" w:rsidRDefault="00144A9F" w:rsidP="00144A9F">
      <w:pPr>
        <w:pStyle w:val="RAN4observation0"/>
        <w:rPr>
          <w:lang w:eastAsia="zh-CN"/>
        </w:rPr>
      </w:pPr>
      <w:r>
        <w:rPr>
          <w:lang w:eastAsia="zh-CN"/>
        </w:rPr>
        <w:t xml:space="preserve">In case TA-based Option 1b is supported as PDC method in Rel-17, </w:t>
      </w:r>
      <w:r w:rsidR="00C15531">
        <w:rPr>
          <w:lang w:eastAsia="zh-CN"/>
        </w:rPr>
        <w:t>updated</w:t>
      </w:r>
      <w:r>
        <w:rPr>
          <w:lang w:eastAsia="zh-CN"/>
        </w:rPr>
        <w:t xml:space="preserve"> </w:t>
      </w:r>
      <w:r w:rsidR="002327BA">
        <w:rPr>
          <w:lang w:eastAsia="zh-CN"/>
        </w:rPr>
        <w:t xml:space="preserve">requirements of </w:t>
      </w:r>
      <w:r w:rsidR="002327BA" w:rsidRPr="00084F8E">
        <w:rPr>
          <w:szCs w:val="24"/>
          <w:lang w:eastAsia="zh-CN"/>
        </w:rPr>
        <w:t>UE transmit timing error</w:t>
      </w:r>
      <w:r w:rsidR="002327BA">
        <w:rPr>
          <w:szCs w:val="24"/>
          <w:lang w:eastAsia="zh-CN"/>
        </w:rPr>
        <w:t xml:space="preserve"> </w:t>
      </w:r>
      <w:r w:rsidR="002327BA" w:rsidRPr="00E12230">
        <w:rPr>
          <w:szCs w:val="24"/>
          <w:lang w:eastAsia="zh-CN"/>
        </w:rPr>
        <w:t>Te</w:t>
      </w:r>
      <w:r w:rsidR="002327BA">
        <w:rPr>
          <w:szCs w:val="24"/>
          <w:lang w:eastAsia="zh-CN"/>
        </w:rPr>
        <w:t xml:space="preserve"> and of </w:t>
      </w:r>
      <w:r w:rsidR="002327BA">
        <w:rPr>
          <w:lang w:eastAsia="zh-CN"/>
        </w:rPr>
        <w:t xml:space="preserve">Timing Advance adjustment should be specified by RAN4 considering different minimum UL and DL </w:t>
      </w:r>
      <w:r w:rsidR="00C57092">
        <w:rPr>
          <w:lang w:eastAsia="zh-CN"/>
        </w:rPr>
        <w:t>bandwidths</w:t>
      </w:r>
      <w:r w:rsidR="002327BA">
        <w:rPr>
          <w:lang w:eastAsia="zh-CN"/>
        </w:rPr>
        <w:t xml:space="preserve"> for timing estimation.</w:t>
      </w:r>
    </w:p>
    <w:p w14:paraId="287F5ABC" w14:textId="77777777" w:rsidR="006F68E4" w:rsidRPr="006F68E4" w:rsidRDefault="006F68E4" w:rsidP="006F68E4">
      <w:pPr>
        <w:rPr>
          <w:lang w:val="en-GB" w:eastAsia="zh-CN"/>
        </w:rPr>
      </w:pPr>
    </w:p>
    <w:p w14:paraId="0055DFCE" w14:textId="0BFE449D" w:rsidR="00156761" w:rsidRPr="006C2D5A" w:rsidRDefault="00156761" w:rsidP="00156761">
      <w:pPr>
        <w:rPr>
          <w:rStyle w:val="Strong"/>
          <w:u w:val="single"/>
        </w:rPr>
      </w:pPr>
      <w:r w:rsidRPr="006C2D5A">
        <w:rPr>
          <w:rStyle w:val="Strong"/>
          <w:u w:val="single"/>
          <w:lang w:eastAsia="zh-CN"/>
        </w:rPr>
        <w:t xml:space="preserve">Option 1c </w:t>
      </w:r>
    </w:p>
    <w:p w14:paraId="47C73C46" w14:textId="4468E398" w:rsidR="00C11120" w:rsidRDefault="002F4F08" w:rsidP="00156761">
      <w:pPr>
        <w:rPr>
          <w:lang w:eastAsia="zh-CN"/>
        </w:rPr>
      </w:pPr>
      <w:r>
        <w:rPr>
          <w:lang w:eastAsia="zh-CN"/>
        </w:rPr>
        <w:t xml:space="preserve">In this option, </w:t>
      </w:r>
      <w:r w:rsidR="003940DC">
        <w:rPr>
          <w:lang w:eastAsia="zh-CN"/>
        </w:rPr>
        <w:t xml:space="preserve">it is assumed that gNB can compute and inform with a new signaling (in case of UE based compensation) the </w:t>
      </w:r>
      <w:r>
        <w:rPr>
          <w:lang w:eastAsia="zh-CN"/>
        </w:rPr>
        <w:t xml:space="preserve">propagation delay with a finer granularity than TAC, while TA procedure is kept intact. In this case, there should not be any impact on </w:t>
      </w:r>
      <w:r w:rsidRPr="00084F8E">
        <w:rPr>
          <w:szCs w:val="24"/>
          <w:lang w:eastAsia="zh-CN"/>
        </w:rPr>
        <w:t>UE transmit timing error</w:t>
      </w:r>
      <w:r>
        <w:rPr>
          <w:szCs w:val="24"/>
          <w:lang w:eastAsia="zh-CN"/>
        </w:rPr>
        <w:t xml:space="preserve"> </w:t>
      </w:r>
      <w:r w:rsidRPr="00E12230">
        <w:rPr>
          <w:szCs w:val="24"/>
          <w:lang w:eastAsia="zh-CN"/>
        </w:rPr>
        <w:t>Te</w:t>
      </w:r>
      <w:r>
        <w:rPr>
          <w:szCs w:val="24"/>
          <w:lang w:eastAsia="zh-CN"/>
        </w:rPr>
        <w:t xml:space="preserve"> and of </w:t>
      </w:r>
      <w:r>
        <w:rPr>
          <w:lang w:eastAsia="zh-CN"/>
        </w:rPr>
        <w:t>Timing Advance adjustment requ</w:t>
      </w:r>
      <w:r w:rsidR="00810B49">
        <w:rPr>
          <w:lang w:eastAsia="zh-CN"/>
        </w:rPr>
        <w:t>i</w:t>
      </w:r>
      <w:r>
        <w:rPr>
          <w:lang w:eastAsia="zh-CN"/>
        </w:rPr>
        <w:t xml:space="preserve">rements. However, other similar requirements </w:t>
      </w:r>
      <w:r w:rsidR="00810B49">
        <w:rPr>
          <w:lang w:eastAsia="zh-CN"/>
        </w:rPr>
        <w:t>may</w:t>
      </w:r>
      <w:r>
        <w:rPr>
          <w:lang w:eastAsia="zh-CN"/>
        </w:rPr>
        <w:t xml:space="preserve"> </w:t>
      </w:r>
      <w:r w:rsidR="00810B49">
        <w:rPr>
          <w:lang w:eastAsia="zh-CN"/>
        </w:rPr>
        <w:t xml:space="preserve">need to </w:t>
      </w:r>
      <w:r>
        <w:rPr>
          <w:lang w:eastAsia="zh-CN"/>
        </w:rPr>
        <w:t>be created specifically to the new functionality</w:t>
      </w:r>
      <w:r w:rsidR="003940DC">
        <w:rPr>
          <w:lang w:eastAsia="zh-CN"/>
        </w:rPr>
        <w:t xml:space="preserve">. That means RAN4 specification may be needed to </w:t>
      </w:r>
      <w:r>
        <w:rPr>
          <w:lang w:eastAsia="zh-CN"/>
        </w:rPr>
        <w:t>ensur</w:t>
      </w:r>
      <w:r w:rsidR="003940DC">
        <w:rPr>
          <w:lang w:eastAsia="zh-CN"/>
        </w:rPr>
        <w:t>e that</w:t>
      </w:r>
      <w:r>
        <w:rPr>
          <w:lang w:eastAsia="zh-CN"/>
        </w:rPr>
        <w:t xml:space="preserve"> the </w:t>
      </w:r>
      <w:r w:rsidR="00C15531">
        <w:rPr>
          <w:lang w:eastAsia="zh-CN"/>
        </w:rPr>
        <w:t>PD estimate</w:t>
      </w:r>
      <w:r>
        <w:rPr>
          <w:lang w:eastAsia="zh-CN"/>
        </w:rPr>
        <w:t xml:space="preserve"> informed with th</w:t>
      </w:r>
      <w:r w:rsidR="00C15531">
        <w:rPr>
          <w:lang w:eastAsia="zh-CN"/>
        </w:rPr>
        <w:t>e</w:t>
      </w:r>
      <w:r>
        <w:rPr>
          <w:lang w:eastAsia="zh-CN"/>
        </w:rPr>
        <w:t xml:space="preserve"> new signaling is applied with an error associated to the </w:t>
      </w:r>
      <w:r w:rsidR="00810B49">
        <w:rPr>
          <w:lang w:eastAsia="zh-CN"/>
        </w:rPr>
        <w:t>finer granularity</w:t>
      </w:r>
      <w:r w:rsidR="00C15531">
        <w:rPr>
          <w:lang w:eastAsia="zh-CN"/>
        </w:rPr>
        <w:t xml:space="preserve">, e.g. by </w:t>
      </w:r>
      <w:r w:rsidR="00810B49">
        <w:rPr>
          <w:lang w:eastAsia="zh-CN"/>
        </w:rPr>
        <w:t>a measurement probing on the UE side</w:t>
      </w:r>
      <w:r w:rsidR="003940DC">
        <w:rPr>
          <w:lang w:eastAsia="zh-CN"/>
        </w:rPr>
        <w:t xml:space="preserve"> or by </w:t>
      </w:r>
      <w:r w:rsidR="006F68E4">
        <w:rPr>
          <w:lang w:eastAsia="zh-CN"/>
        </w:rPr>
        <w:t>measuring a</w:t>
      </w:r>
      <w:r w:rsidR="00C53D4E">
        <w:rPr>
          <w:lang w:eastAsia="zh-CN"/>
        </w:rPr>
        <w:t xml:space="preserve"> special</w:t>
      </w:r>
      <w:r w:rsidR="006F68E4">
        <w:rPr>
          <w:lang w:eastAsia="zh-CN"/>
        </w:rPr>
        <w:t xml:space="preserve"> </w:t>
      </w:r>
      <w:r w:rsidR="003940DC">
        <w:rPr>
          <w:lang w:eastAsia="zh-CN"/>
        </w:rPr>
        <w:t xml:space="preserve">UE </w:t>
      </w:r>
      <w:r w:rsidR="006F68E4">
        <w:rPr>
          <w:lang w:eastAsia="zh-CN"/>
        </w:rPr>
        <w:t xml:space="preserve">UL </w:t>
      </w:r>
      <w:r w:rsidR="003940DC">
        <w:rPr>
          <w:lang w:eastAsia="zh-CN"/>
        </w:rPr>
        <w:t>transmission with timing associated to 2*PD estimate</w:t>
      </w:r>
      <w:r w:rsidR="00810B49">
        <w:rPr>
          <w:lang w:eastAsia="zh-CN"/>
        </w:rPr>
        <w:t>.</w:t>
      </w:r>
    </w:p>
    <w:p w14:paraId="721002F9" w14:textId="06F00807" w:rsidR="00C15531" w:rsidRDefault="00C15531" w:rsidP="00C15531">
      <w:pPr>
        <w:pStyle w:val="RAN4observation0"/>
        <w:rPr>
          <w:lang w:eastAsia="zh-CN"/>
        </w:rPr>
      </w:pPr>
      <w:r>
        <w:rPr>
          <w:lang w:eastAsia="zh-CN"/>
        </w:rPr>
        <w:t xml:space="preserve">In case TA-based Option 1c is supported as PDC method in Rel-17 </w:t>
      </w:r>
      <w:r w:rsidR="00C53D4E">
        <w:rPr>
          <w:lang w:eastAsia="zh-CN"/>
        </w:rPr>
        <w:t xml:space="preserve">and for UE based compensation, </w:t>
      </w:r>
      <w:r>
        <w:rPr>
          <w:lang w:eastAsia="zh-CN"/>
        </w:rPr>
        <w:t xml:space="preserve">new requirements </w:t>
      </w:r>
      <w:r w:rsidR="00715181">
        <w:rPr>
          <w:lang w:eastAsia="zh-CN"/>
        </w:rPr>
        <w:t xml:space="preserve">for time synchronization </w:t>
      </w:r>
      <w:r>
        <w:rPr>
          <w:lang w:eastAsia="zh-CN"/>
        </w:rPr>
        <w:t xml:space="preserve">associated </w:t>
      </w:r>
      <w:r w:rsidR="00531BD9">
        <w:rPr>
          <w:lang w:eastAsia="zh-CN"/>
        </w:rPr>
        <w:t xml:space="preserve">with </w:t>
      </w:r>
      <w:r>
        <w:rPr>
          <w:lang w:eastAsia="zh-CN"/>
        </w:rPr>
        <w:t>the fine</w:t>
      </w:r>
      <w:r w:rsidR="006F68E4">
        <w:rPr>
          <w:lang w:eastAsia="zh-CN"/>
        </w:rPr>
        <w:t xml:space="preserve"> PD</w:t>
      </w:r>
      <w:r>
        <w:rPr>
          <w:lang w:eastAsia="zh-CN"/>
        </w:rPr>
        <w:t xml:space="preserve"> granularity</w:t>
      </w:r>
      <w:r w:rsidR="003940DC">
        <w:rPr>
          <w:lang w:eastAsia="zh-CN"/>
        </w:rPr>
        <w:t xml:space="preserve"> may be needed in RAN4</w:t>
      </w:r>
      <w:r w:rsidR="006F68E4">
        <w:rPr>
          <w:lang w:eastAsia="zh-CN"/>
        </w:rPr>
        <w:t>,</w:t>
      </w:r>
      <w:r w:rsidR="003940DC">
        <w:rPr>
          <w:lang w:eastAsia="zh-CN"/>
        </w:rPr>
        <w:t xml:space="preserve"> apart from Timing Ad</w:t>
      </w:r>
      <w:r w:rsidR="006F68E4">
        <w:rPr>
          <w:lang w:eastAsia="zh-CN"/>
        </w:rPr>
        <w:t>vance requirements</w:t>
      </w:r>
      <w:r>
        <w:rPr>
          <w:lang w:eastAsia="zh-CN"/>
        </w:rPr>
        <w:t>.</w:t>
      </w:r>
      <w:r w:rsidR="003940DC">
        <w:rPr>
          <w:lang w:eastAsia="zh-CN"/>
        </w:rPr>
        <w:t xml:space="preserve"> </w:t>
      </w:r>
    </w:p>
    <w:p w14:paraId="0378B47E" w14:textId="77777777" w:rsidR="006F68E4" w:rsidRPr="006F68E4" w:rsidRDefault="006F68E4" w:rsidP="006F68E4">
      <w:pPr>
        <w:rPr>
          <w:lang w:val="en-GB" w:eastAsia="zh-CN"/>
        </w:rPr>
      </w:pPr>
    </w:p>
    <w:p w14:paraId="0258B37A" w14:textId="2EA82FEC" w:rsidR="00A45491" w:rsidRPr="006C2D5A" w:rsidRDefault="00A45491" w:rsidP="00A45491">
      <w:pPr>
        <w:rPr>
          <w:rStyle w:val="Strong"/>
          <w:u w:val="single"/>
        </w:rPr>
      </w:pPr>
      <w:r w:rsidRPr="006C2D5A">
        <w:rPr>
          <w:rStyle w:val="Strong"/>
          <w:u w:val="single"/>
          <w:lang w:eastAsia="zh-CN"/>
        </w:rPr>
        <w:t xml:space="preserve">Option 2 </w:t>
      </w:r>
    </w:p>
    <w:p w14:paraId="1FE9F277" w14:textId="523B6080" w:rsidR="00A45491" w:rsidRDefault="006A7493" w:rsidP="00A45491">
      <w:pPr>
        <w:rPr>
          <w:lang w:eastAsia="zh-CN"/>
        </w:rPr>
      </w:pPr>
      <w:r>
        <w:rPr>
          <w:lang w:eastAsia="zh-CN"/>
        </w:rPr>
        <w:t xml:space="preserve">This option considers </w:t>
      </w:r>
      <w:r w:rsidR="000C0B51">
        <w:rPr>
          <w:lang w:eastAsia="zh-CN"/>
        </w:rPr>
        <w:t>expanding</w:t>
      </w:r>
      <w:r w:rsidR="00EA28E1">
        <w:rPr>
          <w:lang w:eastAsia="zh-CN"/>
        </w:rPr>
        <w:t xml:space="preserve"> the RTT procedure</w:t>
      </w:r>
      <w:r>
        <w:rPr>
          <w:lang w:eastAsia="zh-CN"/>
        </w:rPr>
        <w:t xml:space="preserve">, which is used in </w:t>
      </w:r>
      <w:r w:rsidR="00EA28E1">
        <w:rPr>
          <w:lang w:eastAsia="zh-CN"/>
        </w:rPr>
        <w:t>positioning</w:t>
      </w:r>
      <w:r>
        <w:rPr>
          <w:lang w:eastAsia="zh-CN"/>
        </w:rPr>
        <w:t xml:space="preserve">, </w:t>
      </w:r>
      <w:r w:rsidR="00880E79">
        <w:rPr>
          <w:lang w:eastAsia="zh-CN"/>
        </w:rPr>
        <w:t>adapt</w:t>
      </w:r>
      <w:r>
        <w:rPr>
          <w:lang w:eastAsia="zh-CN"/>
        </w:rPr>
        <w:t>ing it</w:t>
      </w:r>
      <w:r w:rsidR="00EA28E1">
        <w:rPr>
          <w:lang w:eastAsia="zh-CN"/>
        </w:rPr>
        <w:t xml:space="preserve"> to time synchronization</w:t>
      </w:r>
      <w:r>
        <w:rPr>
          <w:lang w:eastAsia="zh-CN"/>
        </w:rPr>
        <w:t>. In this case</w:t>
      </w:r>
      <w:r w:rsidR="00EA28E1">
        <w:rPr>
          <w:lang w:eastAsia="zh-CN"/>
        </w:rPr>
        <w:t xml:space="preserve"> RAN4 should specify</w:t>
      </w:r>
      <w:r>
        <w:rPr>
          <w:lang w:eastAsia="zh-CN"/>
        </w:rPr>
        <w:t xml:space="preserve"> requirements for</w:t>
      </w:r>
      <w:r w:rsidRPr="006A7493">
        <w:t xml:space="preserve"> </w:t>
      </w:r>
      <w:r w:rsidRPr="006A7493">
        <w:rPr>
          <w:lang w:eastAsia="zh-CN"/>
        </w:rPr>
        <w:t>UE Rx-Tx time difference measurements</w:t>
      </w:r>
      <w:r w:rsidR="00EA28E1">
        <w:rPr>
          <w:lang w:eastAsia="zh-CN"/>
        </w:rPr>
        <w:t xml:space="preserve"> </w:t>
      </w:r>
      <w:r>
        <w:rPr>
          <w:lang w:eastAsia="zh-CN"/>
        </w:rPr>
        <w:t>considering</w:t>
      </w:r>
      <w:r w:rsidR="00FF6FD1">
        <w:rPr>
          <w:lang w:eastAsia="zh-CN"/>
        </w:rPr>
        <w:t>,</w:t>
      </w:r>
      <w:r>
        <w:rPr>
          <w:lang w:eastAsia="zh-CN"/>
        </w:rPr>
        <w:t xml:space="preserve"> for example</w:t>
      </w:r>
      <w:r w:rsidR="00FF6FD1">
        <w:rPr>
          <w:lang w:eastAsia="zh-CN"/>
        </w:rPr>
        <w:t>,</w:t>
      </w:r>
      <w:r>
        <w:rPr>
          <w:lang w:eastAsia="zh-CN"/>
        </w:rPr>
        <w:t xml:space="preserve"> the use of other reference signals, such as CSI-RS.</w:t>
      </w:r>
      <w:r w:rsidR="00214CF3">
        <w:rPr>
          <w:lang w:eastAsia="zh-CN"/>
        </w:rPr>
        <w:t xml:space="preserve"> It should be noted that Multi-RTT procedure as specified for positioning may be considered an overhead for time synchronization, which may only require single cell Rx-Tx measurements.</w:t>
      </w:r>
    </w:p>
    <w:p w14:paraId="22BAB7C8" w14:textId="30E2A2B3" w:rsidR="00BE2883" w:rsidRPr="00D15D21" w:rsidRDefault="00BE2883" w:rsidP="00BE2883">
      <w:pPr>
        <w:pStyle w:val="RAN4observation0"/>
        <w:rPr>
          <w:lang w:eastAsia="zh-CN"/>
        </w:rPr>
      </w:pPr>
      <w:r w:rsidRPr="00BE2883">
        <w:rPr>
          <w:lang w:eastAsia="zh-CN"/>
        </w:rPr>
        <w:t xml:space="preserve">In case </w:t>
      </w:r>
      <w:r>
        <w:rPr>
          <w:lang w:eastAsia="zh-CN"/>
        </w:rPr>
        <w:t>RTT</w:t>
      </w:r>
      <w:r w:rsidRPr="00BE2883">
        <w:rPr>
          <w:lang w:eastAsia="zh-CN"/>
        </w:rPr>
        <w:t xml:space="preserve">-based Option </w:t>
      </w:r>
      <w:r>
        <w:rPr>
          <w:lang w:eastAsia="zh-CN"/>
        </w:rPr>
        <w:t>2</w:t>
      </w:r>
      <w:r w:rsidRPr="00BE2883">
        <w:rPr>
          <w:lang w:eastAsia="zh-CN"/>
        </w:rPr>
        <w:t xml:space="preserve"> is supported as PDC method in Rel-17, </w:t>
      </w:r>
      <w:r>
        <w:rPr>
          <w:lang w:eastAsia="zh-CN"/>
        </w:rPr>
        <w:t xml:space="preserve">RAN4 should specify the requirements </w:t>
      </w:r>
      <w:r w:rsidR="00214CF3">
        <w:rPr>
          <w:lang w:eastAsia="zh-CN"/>
        </w:rPr>
        <w:t xml:space="preserve">for single cell </w:t>
      </w:r>
      <w:r>
        <w:rPr>
          <w:lang w:eastAsia="zh-CN"/>
        </w:rPr>
        <w:t xml:space="preserve">Rx-Tx </w:t>
      </w:r>
      <w:r w:rsidR="00214CF3">
        <w:rPr>
          <w:lang w:eastAsia="zh-CN"/>
        </w:rPr>
        <w:t xml:space="preserve">measurements </w:t>
      </w:r>
      <w:r>
        <w:rPr>
          <w:lang w:eastAsia="zh-CN"/>
        </w:rPr>
        <w:t>based on chosen reference signals, others than PRS only</w:t>
      </w:r>
      <w:r w:rsidR="00D50434">
        <w:rPr>
          <w:lang w:eastAsia="zh-CN"/>
        </w:rPr>
        <w:t xml:space="preserve">. </w:t>
      </w:r>
    </w:p>
    <w:p w14:paraId="0D64BEE7" w14:textId="26D74BC4" w:rsidR="006C2D5A" w:rsidRDefault="00A41036" w:rsidP="00C11120">
      <w:pPr>
        <w:rPr>
          <w:lang w:val="en-GB" w:eastAsia="zh-CN"/>
        </w:rPr>
      </w:pPr>
      <w:r>
        <w:rPr>
          <w:lang w:val="en-GB" w:eastAsia="zh-CN"/>
        </w:rPr>
        <w:t xml:space="preserve">Based on the analysis of the </w:t>
      </w:r>
      <w:r w:rsidR="003A2C02">
        <w:rPr>
          <w:lang w:val="en-GB" w:eastAsia="zh-CN"/>
        </w:rPr>
        <w:t xml:space="preserve">different </w:t>
      </w:r>
      <w:r>
        <w:rPr>
          <w:lang w:val="en-GB" w:eastAsia="zh-CN"/>
        </w:rPr>
        <w:t>PDC options above we have the following view.</w:t>
      </w:r>
    </w:p>
    <w:p w14:paraId="4D6FEAA0" w14:textId="75D54DF1" w:rsidR="00A41036" w:rsidRDefault="00A41036" w:rsidP="00A41036">
      <w:pPr>
        <w:pStyle w:val="RAN4observation0"/>
        <w:rPr>
          <w:lang w:eastAsia="zh-CN"/>
        </w:rPr>
      </w:pPr>
      <w:r w:rsidRPr="00BE2883">
        <w:rPr>
          <w:lang w:eastAsia="zh-CN"/>
        </w:rPr>
        <w:t>The impacts in RAN4 will depend entirely on the RAN1 decision. A major RAN4 effort is expected in case enhanced TA-based options 1a/1b are specified</w:t>
      </w:r>
      <w:r w:rsidR="00AD4722">
        <w:rPr>
          <w:lang w:eastAsia="zh-CN"/>
        </w:rPr>
        <w:t xml:space="preserve"> as TA requirements may have to be adapted for time synchronization purposes</w:t>
      </w:r>
      <w:r w:rsidRPr="00BE2883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988E613" w14:textId="77777777" w:rsidR="00A41036" w:rsidRPr="00F90FA3" w:rsidRDefault="00A41036" w:rsidP="00A41036">
      <w:pPr>
        <w:pStyle w:val="RAN4proposal"/>
        <w:numPr>
          <w:ilvl w:val="0"/>
          <w:numId w:val="6"/>
        </w:numPr>
        <w:rPr>
          <w:lang w:eastAsia="zh-CN"/>
        </w:rPr>
      </w:pPr>
      <w:r>
        <w:rPr>
          <w:lang w:val="en-GB" w:eastAsia="zh-CN"/>
        </w:rPr>
        <w:t>RAN4 should wait for RAN1 input before making any further effort related to propagation delay compensation enhancement.</w:t>
      </w:r>
    </w:p>
    <w:p w14:paraId="2B0A83D2" w14:textId="77777777" w:rsidR="00A41036" w:rsidRPr="007B3D2A" w:rsidRDefault="00A41036" w:rsidP="00C11120">
      <w:pPr>
        <w:rPr>
          <w:lang w:eastAsia="zh-CN"/>
        </w:rPr>
      </w:pPr>
    </w:p>
    <w:p w14:paraId="66E42514" w14:textId="3B90E799" w:rsidR="00CD7492" w:rsidRPr="0095295C" w:rsidRDefault="00CD7492" w:rsidP="0008612A">
      <w:pPr>
        <w:pStyle w:val="RAN4H1"/>
      </w:pPr>
      <w:r>
        <w:t>3</w:t>
      </w:r>
      <w:r>
        <w:tab/>
        <w:t>Conclusion</w:t>
      </w:r>
    </w:p>
    <w:p w14:paraId="7572E924" w14:textId="32743A18" w:rsidR="007666A2" w:rsidRDefault="00DE4CC2" w:rsidP="007666A2">
      <w:pPr>
        <w:pStyle w:val="RAN4proposal"/>
        <w:numPr>
          <w:ilvl w:val="0"/>
          <w:numId w:val="0"/>
        </w:numPr>
        <w:rPr>
          <w:b w:val="0"/>
          <w:bCs/>
        </w:rPr>
      </w:pPr>
      <w:r w:rsidRPr="00DE4CC2">
        <w:rPr>
          <w:b w:val="0"/>
          <w:bCs/>
        </w:rPr>
        <w:t xml:space="preserve">In this paper, we provide </w:t>
      </w:r>
      <w:r w:rsidR="007B3D2A">
        <w:rPr>
          <w:b w:val="0"/>
          <w:bCs/>
        </w:rPr>
        <w:t xml:space="preserve">the </w:t>
      </w:r>
      <w:proofErr w:type="gramStart"/>
      <w:r w:rsidR="002A7CEE">
        <w:rPr>
          <w:b w:val="0"/>
          <w:bCs/>
        </w:rPr>
        <w:t>current status</w:t>
      </w:r>
      <w:proofErr w:type="gramEnd"/>
      <w:r w:rsidR="002A7CEE">
        <w:rPr>
          <w:b w:val="0"/>
          <w:bCs/>
        </w:rPr>
        <w:t xml:space="preserve"> of </w:t>
      </w:r>
      <w:r w:rsidR="00973576">
        <w:rPr>
          <w:b w:val="0"/>
          <w:bCs/>
        </w:rPr>
        <w:t>PDC</w:t>
      </w:r>
      <w:r w:rsidR="002A7CEE">
        <w:rPr>
          <w:b w:val="0"/>
          <w:bCs/>
        </w:rPr>
        <w:t xml:space="preserve"> enhancements and</w:t>
      </w:r>
      <w:r w:rsidR="007B3D2A">
        <w:rPr>
          <w:b w:val="0"/>
          <w:bCs/>
        </w:rPr>
        <w:t xml:space="preserve"> </w:t>
      </w:r>
      <w:r w:rsidR="007B3D2A" w:rsidRPr="00DE4CC2">
        <w:rPr>
          <w:b w:val="0"/>
          <w:bCs/>
        </w:rPr>
        <w:t xml:space="preserve">our view </w:t>
      </w:r>
      <w:r w:rsidR="007B3D2A">
        <w:rPr>
          <w:b w:val="0"/>
          <w:bCs/>
        </w:rPr>
        <w:t>of</w:t>
      </w:r>
      <w:r w:rsidR="002A7CEE">
        <w:rPr>
          <w:b w:val="0"/>
          <w:bCs/>
        </w:rPr>
        <w:t xml:space="preserve"> the possible impacts in RAN4 depending on the </w:t>
      </w:r>
      <w:r w:rsidR="00763217">
        <w:rPr>
          <w:b w:val="0"/>
          <w:bCs/>
        </w:rPr>
        <w:t xml:space="preserve">options </w:t>
      </w:r>
      <w:r w:rsidR="00036536">
        <w:rPr>
          <w:b w:val="0"/>
          <w:bCs/>
        </w:rPr>
        <w:t>to</w:t>
      </w:r>
      <w:r w:rsidR="00763217">
        <w:rPr>
          <w:b w:val="0"/>
          <w:bCs/>
        </w:rPr>
        <w:t xml:space="preserve"> be specified</w:t>
      </w:r>
      <w:r w:rsidRPr="00DE4CC2">
        <w:rPr>
          <w:b w:val="0"/>
          <w:bCs/>
        </w:rPr>
        <w:t>.</w:t>
      </w:r>
      <w:r w:rsidR="00A41036">
        <w:rPr>
          <w:b w:val="0"/>
          <w:bCs/>
        </w:rPr>
        <w:t xml:space="preserve"> We have the following observations and proposals.</w:t>
      </w:r>
    </w:p>
    <w:p w14:paraId="7094D6F2" w14:textId="477C2D58" w:rsidR="00832F43" w:rsidRDefault="00832F43" w:rsidP="007B3D2A">
      <w:pPr>
        <w:pStyle w:val="RAN4Observation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In case legacy timing advance is supported as PDC method in Rel-17, i.e. if </w:t>
      </w:r>
      <w:r w:rsidRPr="007B3D2A">
        <w:rPr>
          <w:b/>
          <w:bCs/>
          <w:lang w:eastAsia="zh-CN"/>
        </w:rPr>
        <w:t>Recommendation 3</w:t>
      </w:r>
      <w:r>
        <w:rPr>
          <w:lang w:eastAsia="zh-CN"/>
        </w:rPr>
        <w:t xml:space="preserve"> is agreed in RAN1, there shouldn’t be any impact in RAN4 to the existing TA requirements.</w:t>
      </w:r>
    </w:p>
    <w:p w14:paraId="31B5309D" w14:textId="7B5214B5" w:rsidR="00832F43" w:rsidRDefault="00832F43" w:rsidP="00832F43">
      <w:pPr>
        <w:pStyle w:val="RAN4observation0"/>
        <w:rPr>
          <w:lang w:eastAsia="zh-CN"/>
        </w:rPr>
      </w:pPr>
      <w:r>
        <w:rPr>
          <w:lang w:eastAsia="zh-CN"/>
        </w:rPr>
        <w:lastRenderedPageBreak/>
        <w:t xml:space="preserve">In case TA-based Option 1a is supported as PDC method in Rel-17 including new TA granularity, RAN4 may need to update the existing </w:t>
      </w:r>
      <w:r w:rsidRPr="009E015D">
        <w:rPr>
          <w:lang w:eastAsia="zh-CN"/>
        </w:rPr>
        <w:t>Timing Advance adjustment accuracy</w:t>
      </w:r>
      <w:r>
        <w:rPr>
          <w:lang w:eastAsia="zh-CN"/>
        </w:rPr>
        <w:t xml:space="preserve"> values. </w:t>
      </w:r>
      <w:r w:rsidR="007B3D2A">
        <w:rPr>
          <w:lang w:eastAsia="zh-CN"/>
        </w:rPr>
        <w:t>The e</w:t>
      </w:r>
      <w:r>
        <w:rPr>
          <w:lang w:eastAsia="zh-CN"/>
        </w:rPr>
        <w:t>xact values</w:t>
      </w:r>
      <w:r w:rsidR="007B3D2A">
        <w:rPr>
          <w:lang w:eastAsia="zh-CN"/>
        </w:rPr>
        <w:t xml:space="preserve"> should be further studied</w:t>
      </w:r>
      <w:r>
        <w:rPr>
          <w:lang w:eastAsia="zh-CN"/>
        </w:rPr>
        <w:t xml:space="preserve"> in case this option is confirmed in RAN1.</w:t>
      </w:r>
    </w:p>
    <w:p w14:paraId="13ABC984" w14:textId="2A907EC9" w:rsidR="00832F43" w:rsidRDefault="00832F43" w:rsidP="00832F43">
      <w:pPr>
        <w:pStyle w:val="RAN4observation0"/>
        <w:rPr>
          <w:lang w:eastAsia="zh-CN"/>
        </w:rPr>
      </w:pPr>
      <w:r>
        <w:rPr>
          <w:lang w:eastAsia="zh-CN"/>
        </w:rPr>
        <w:t xml:space="preserve">In case TA-based Option 1b is supported as PDC method in Rel-17, updated requirements of </w:t>
      </w:r>
      <w:r w:rsidRPr="00084F8E">
        <w:rPr>
          <w:szCs w:val="24"/>
          <w:lang w:eastAsia="zh-CN"/>
        </w:rPr>
        <w:t>UE transmit timing error</w:t>
      </w:r>
      <w:r>
        <w:rPr>
          <w:szCs w:val="24"/>
          <w:lang w:eastAsia="zh-CN"/>
        </w:rPr>
        <w:t xml:space="preserve"> </w:t>
      </w:r>
      <w:proofErr w:type="spellStart"/>
      <w:r w:rsidRPr="00E12230">
        <w:rPr>
          <w:szCs w:val="24"/>
          <w:lang w:eastAsia="zh-CN"/>
        </w:rPr>
        <w:t>Te</w:t>
      </w:r>
      <w:proofErr w:type="spellEnd"/>
      <w:r>
        <w:rPr>
          <w:szCs w:val="24"/>
          <w:lang w:eastAsia="zh-CN"/>
        </w:rPr>
        <w:t xml:space="preserve"> and of </w:t>
      </w:r>
      <w:r>
        <w:rPr>
          <w:lang w:eastAsia="zh-CN"/>
        </w:rPr>
        <w:t>Timing Advance adjustment should be specified by RAN4 considering different minimum UL and DL bandwidths for timing estimation.</w:t>
      </w:r>
    </w:p>
    <w:p w14:paraId="704766D0" w14:textId="0609D13E" w:rsidR="00832F43" w:rsidRDefault="00832F43" w:rsidP="00832F43">
      <w:pPr>
        <w:pStyle w:val="RAN4observation0"/>
        <w:rPr>
          <w:lang w:eastAsia="zh-CN"/>
        </w:rPr>
      </w:pPr>
      <w:r>
        <w:rPr>
          <w:lang w:eastAsia="zh-CN"/>
        </w:rPr>
        <w:t xml:space="preserve">In case TA-based Option 1c is supported as PDC method in Rel-17 and for UE based compensation, new requirements for time synchronization associated with the fine PD granularity may be needed in RAN4, apart from Timing Advance requirements. </w:t>
      </w:r>
    </w:p>
    <w:p w14:paraId="1FB50836" w14:textId="07723312" w:rsidR="007B3D2A" w:rsidRDefault="007B3D2A" w:rsidP="007B3D2A">
      <w:pPr>
        <w:pStyle w:val="RAN4observation0"/>
        <w:rPr>
          <w:lang w:eastAsia="zh-CN"/>
        </w:rPr>
      </w:pPr>
      <w:r w:rsidRPr="00BE2883">
        <w:rPr>
          <w:lang w:eastAsia="zh-CN"/>
        </w:rPr>
        <w:t xml:space="preserve">In case </w:t>
      </w:r>
      <w:r>
        <w:rPr>
          <w:lang w:eastAsia="zh-CN"/>
        </w:rPr>
        <w:t>RTT</w:t>
      </w:r>
      <w:r w:rsidRPr="00BE2883">
        <w:rPr>
          <w:lang w:eastAsia="zh-CN"/>
        </w:rPr>
        <w:t xml:space="preserve">-based Option </w:t>
      </w:r>
      <w:r>
        <w:rPr>
          <w:lang w:eastAsia="zh-CN"/>
        </w:rPr>
        <w:t>2</w:t>
      </w:r>
      <w:r w:rsidRPr="00BE2883">
        <w:rPr>
          <w:lang w:eastAsia="zh-CN"/>
        </w:rPr>
        <w:t xml:space="preserve"> is supported as PDC method in Rel-17, </w:t>
      </w:r>
      <w:r>
        <w:rPr>
          <w:lang w:eastAsia="zh-CN"/>
        </w:rPr>
        <w:t xml:space="preserve">RAN4 should specify the requirements for single cell Rx-Tx measurements based on chosen reference signals, others than PRS only. </w:t>
      </w:r>
    </w:p>
    <w:p w14:paraId="6CD5B2BD" w14:textId="5681D779" w:rsidR="007B3D2A" w:rsidRDefault="007B3D2A" w:rsidP="007B3D2A">
      <w:pPr>
        <w:pStyle w:val="RAN4observation0"/>
        <w:rPr>
          <w:lang w:eastAsia="zh-CN"/>
        </w:rPr>
      </w:pPr>
      <w:r w:rsidRPr="00BE2883">
        <w:rPr>
          <w:lang w:eastAsia="zh-CN"/>
        </w:rPr>
        <w:t xml:space="preserve">The impacts in RAN4 will depend entirely on the RAN1 decision. A major RAN4 effort is expected in case enhanced TA-based options 1a/1b are </w:t>
      </w:r>
      <w:r w:rsidR="00AD4722" w:rsidRPr="00BE2883">
        <w:rPr>
          <w:lang w:eastAsia="zh-CN"/>
        </w:rPr>
        <w:t>specified</w:t>
      </w:r>
      <w:r w:rsidR="00AD4722">
        <w:rPr>
          <w:lang w:eastAsia="zh-CN"/>
        </w:rPr>
        <w:t xml:space="preserve"> as TA requirements may have to be adapted for time synchronization purposes</w:t>
      </w:r>
      <w:r w:rsidRPr="00BE2883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D36DB5E" w14:textId="77777777" w:rsidR="007B3D2A" w:rsidRPr="00F90FA3" w:rsidRDefault="007B3D2A" w:rsidP="007B3D2A">
      <w:pPr>
        <w:pStyle w:val="RAN4proposal"/>
        <w:numPr>
          <w:ilvl w:val="0"/>
          <w:numId w:val="24"/>
        </w:numPr>
        <w:rPr>
          <w:lang w:eastAsia="zh-CN"/>
        </w:rPr>
      </w:pPr>
      <w:r w:rsidRPr="007B3D2A">
        <w:rPr>
          <w:lang w:val="en-GB" w:eastAsia="zh-CN"/>
        </w:rPr>
        <w:t>RAN4 should wait for RAN1 input before making any further effort related to propagation delay compensation enhancement.</w:t>
      </w:r>
    </w:p>
    <w:p w14:paraId="7ED3881C" w14:textId="76F9BF9C" w:rsidR="003B659E" w:rsidRDefault="003B659E" w:rsidP="0008612A">
      <w:pPr>
        <w:pStyle w:val="RAN4H1"/>
      </w:pPr>
      <w:r w:rsidRPr="00410DBD">
        <w:t>References</w:t>
      </w:r>
    </w:p>
    <w:p w14:paraId="7082F952" w14:textId="6BA807FD" w:rsidR="00BC7893" w:rsidRDefault="00BC7893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4" w:name="_Ref79059610"/>
      <w:r w:rsidRPr="00BC7893">
        <w:rPr>
          <w:rFonts w:cs="Times New Roman"/>
        </w:rPr>
        <w:t>RP-210854</w:t>
      </w:r>
      <w:r>
        <w:rPr>
          <w:rFonts w:cs="Times New Roman"/>
        </w:rPr>
        <w:t xml:space="preserve">, </w:t>
      </w:r>
      <w:r w:rsidRPr="00BC7893">
        <w:rPr>
          <w:rFonts w:cs="Times New Roman"/>
        </w:rPr>
        <w:t>Revised WID: Enhanced Industrial Internet of Things (IoT) and ultra-reliable and low latency communication (URLLC) support for NR</w:t>
      </w:r>
      <w:r>
        <w:rPr>
          <w:rFonts w:cs="Times New Roman"/>
        </w:rPr>
        <w:t xml:space="preserve">, </w:t>
      </w:r>
      <w:r w:rsidR="00692252" w:rsidRPr="00692252">
        <w:rPr>
          <w:rFonts w:cs="Times New Roman"/>
        </w:rPr>
        <w:t xml:space="preserve">Nokia, </w:t>
      </w:r>
      <w:r w:rsidR="00692252">
        <w:rPr>
          <w:rFonts w:cs="Times New Roman"/>
        </w:rPr>
        <w:t>NSB</w:t>
      </w:r>
      <w:bookmarkEnd w:id="4"/>
    </w:p>
    <w:p w14:paraId="13F94562" w14:textId="332538DB" w:rsidR="00BC7893" w:rsidRDefault="00BC7893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5" w:name="_Ref79059851"/>
      <w:r w:rsidRPr="00BC7893">
        <w:rPr>
          <w:rFonts w:cs="Times New Roman"/>
        </w:rPr>
        <w:t>R2-2106560</w:t>
      </w:r>
      <w:r>
        <w:rPr>
          <w:rFonts w:cs="Times New Roman"/>
        </w:rPr>
        <w:t xml:space="preserve">, </w:t>
      </w:r>
      <w:r w:rsidRPr="00BC7893">
        <w:rPr>
          <w:rFonts w:cs="Times New Roman"/>
        </w:rPr>
        <w:t>Reply LS on Time Synchronization assistance parameters</w:t>
      </w:r>
      <w:r>
        <w:rPr>
          <w:rFonts w:cs="Times New Roman"/>
        </w:rPr>
        <w:t xml:space="preserve">, </w:t>
      </w:r>
      <w:r w:rsidRPr="00BC7893">
        <w:rPr>
          <w:rFonts w:cs="Times New Roman"/>
        </w:rPr>
        <w:t>RAN2</w:t>
      </w:r>
      <w:bookmarkEnd w:id="5"/>
      <w:r>
        <w:rPr>
          <w:rFonts w:cs="Times New Roman"/>
        </w:rPr>
        <w:t xml:space="preserve"> </w:t>
      </w:r>
    </w:p>
    <w:p w14:paraId="41C7059E" w14:textId="5149E44C" w:rsidR="00832F43" w:rsidRDefault="00832F43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6" w:name="_Ref79063513"/>
      <w:r w:rsidRPr="00832F43">
        <w:rPr>
          <w:rFonts w:cs="Times New Roman"/>
        </w:rPr>
        <w:t>R1-2007068</w:t>
      </w:r>
      <w:r>
        <w:rPr>
          <w:rFonts w:cs="Times New Roman"/>
        </w:rPr>
        <w:t xml:space="preserve">, </w:t>
      </w:r>
      <w:r w:rsidRPr="00832F43">
        <w:rPr>
          <w:rFonts w:cs="Times New Roman"/>
        </w:rPr>
        <w:t>Summary#1 of email discussion [102-e-NR-IIOT_URLLC_enh-05]</w:t>
      </w:r>
      <w:r>
        <w:rPr>
          <w:rFonts w:cs="Times New Roman"/>
        </w:rPr>
        <w:t xml:space="preserve">, </w:t>
      </w:r>
      <w:r w:rsidR="00692252" w:rsidRPr="00692252">
        <w:rPr>
          <w:rFonts w:cs="Times New Roman"/>
        </w:rPr>
        <w:t>Huawei</w:t>
      </w:r>
      <w:bookmarkEnd w:id="6"/>
    </w:p>
    <w:p w14:paraId="0EE1CA03" w14:textId="121DE78D" w:rsidR="00142A92" w:rsidRDefault="00142A92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7" w:name="_Ref79060264"/>
      <w:r w:rsidRPr="00142A92">
        <w:rPr>
          <w:rFonts w:cs="Times New Roman"/>
        </w:rPr>
        <w:t>R2-2010837</w:t>
      </w:r>
      <w:r>
        <w:rPr>
          <w:rFonts w:cs="Times New Roman"/>
        </w:rPr>
        <w:t xml:space="preserve">, </w:t>
      </w:r>
      <w:r w:rsidRPr="00142A92">
        <w:rPr>
          <w:rFonts w:cs="Times New Roman"/>
        </w:rPr>
        <w:t>Reply LS on propagation delay compensation enhancements</w:t>
      </w:r>
      <w:r>
        <w:rPr>
          <w:rFonts w:cs="Times New Roman"/>
        </w:rPr>
        <w:t xml:space="preserve">, </w:t>
      </w:r>
      <w:r w:rsidRPr="00142A92">
        <w:rPr>
          <w:rFonts w:cs="Times New Roman"/>
        </w:rPr>
        <w:t>RAN</w:t>
      </w:r>
      <w:r w:rsidR="00692252">
        <w:rPr>
          <w:rFonts w:cs="Times New Roman"/>
        </w:rPr>
        <w:t>2</w:t>
      </w:r>
      <w:bookmarkEnd w:id="7"/>
    </w:p>
    <w:p w14:paraId="1BC5DBC5" w14:textId="5AE53D02" w:rsidR="00142A92" w:rsidRDefault="00142A92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8" w:name="_Ref79060759"/>
      <w:r w:rsidRPr="00142A92">
        <w:rPr>
          <w:rFonts w:cs="Times New Roman"/>
        </w:rPr>
        <w:t>R3-211135</w:t>
      </w:r>
      <w:r>
        <w:rPr>
          <w:rFonts w:cs="Times New Roman"/>
        </w:rPr>
        <w:t xml:space="preserve">, </w:t>
      </w:r>
      <w:r w:rsidRPr="00142A92">
        <w:rPr>
          <w:rFonts w:cs="Times New Roman"/>
        </w:rPr>
        <w:t>Summary of Offline Discussion - propagation delay compensation</w:t>
      </w:r>
      <w:r>
        <w:rPr>
          <w:rFonts w:cs="Times New Roman"/>
        </w:rPr>
        <w:t xml:space="preserve">, </w:t>
      </w:r>
      <w:bookmarkEnd w:id="8"/>
      <w:r w:rsidR="00692252">
        <w:rPr>
          <w:rFonts w:cs="Times New Roman"/>
        </w:rPr>
        <w:t>Nokia</w:t>
      </w:r>
    </w:p>
    <w:p w14:paraId="17598281" w14:textId="029BB374" w:rsidR="007075B5" w:rsidRDefault="007075B5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9" w:name="_Ref79061071"/>
      <w:r w:rsidRPr="006F68E4">
        <w:rPr>
          <w:rFonts w:cs="Times New Roman"/>
        </w:rPr>
        <w:t xml:space="preserve">R4-2105850, Reply LS on UE transmit timing error, </w:t>
      </w:r>
      <w:r w:rsidR="00E10327" w:rsidRPr="00E10327">
        <w:rPr>
          <w:rFonts w:cs="Times New Roman"/>
        </w:rPr>
        <w:t>RAN4</w:t>
      </w:r>
      <w:bookmarkEnd w:id="9"/>
    </w:p>
    <w:p w14:paraId="41A9BBFA" w14:textId="4BDB4472" w:rsidR="00E10327" w:rsidRDefault="00E10327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10" w:name="_Ref79061410"/>
      <w:proofErr w:type="spellStart"/>
      <w:r w:rsidRPr="00E10327">
        <w:rPr>
          <w:rFonts w:cs="Times New Roman"/>
        </w:rPr>
        <w:t>R4</w:t>
      </w:r>
      <w:proofErr w:type="spellEnd"/>
      <w:r w:rsidRPr="00E10327">
        <w:rPr>
          <w:rFonts w:cs="Times New Roman"/>
        </w:rPr>
        <w:t>-</w:t>
      </w:r>
      <w:r w:rsidR="00095B15" w:rsidRPr="00095B15">
        <w:rPr>
          <w:rFonts w:cs="Times New Roman"/>
        </w:rPr>
        <w:t>2114009</w:t>
      </w:r>
      <w:r>
        <w:rPr>
          <w:rFonts w:cs="Times New Roman"/>
        </w:rPr>
        <w:t xml:space="preserve">, </w:t>
      </w:r>
      <w:r w:rsidRPr="00E10327">
        <w:rPr>
          <w:rFonts w:cs="Times New Roman"/>
        </w:rPr>
        <w:t>Further discussion of the reference point for UE transmit timing requirement</w:t>
      </w:r>
      <w:r>
        <w:rPr>
          <w:rFonts w:cs="Times New Roman"/>
        </w:rPr>
        <w:t xml:space="preserve">, </w:t>
      </w:r>
      <w:r w:rsidR="00692252" w:rsidRPr="00692252">
        <w:rPr>
          <w:rFonts w:cs="Times New Roman"/>
        </w:rPr>
        <w:t xml:space="preserve">Nokia, </w:t>
      </w:r>
      <w:r w:rsidR="00692252">
        <w:rPr>
          <w:rFonts w:cs="Times New Roman"/>
        </w:rPr>
        <w:t>NSB</w:t>
      </w:r>
      <w:r w:rsidR="00692252" w:rsidRPr="00E10327" w:rsidDel="00692252">
        <w:rPr>
          <w:rFonts w:cs="Times New Roman"/>
        </w:rPr>
        <w:t xml:space="preserve"> </w:t>
      </w:r>
      <w:bookmarkEnd w:id="10"/>
    </w:p>
    <w:p w14:paraId="1514E42F" w14:textId="02502284" w:rsidR="00BE11EC" w:rsidRDefault="00BE11EC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11" w:name="_Ref79061749"/>
      <w:r w:rsidRPr="00BE11EC">
        <w:rPr>
          <w:rFonts w:cs="Times New Roman"/>
        </w:rPr>
        <w:t>R1-2104136</w:t>
      </w:r>
      <w:r>
        <w:rPr>
          <w:rFonts w:cs="Times New Roman"/>
        </w:rPr>
        <w:t xml:space="preserve">, </w:t>
      </w:r>
      <w:r w:rsidRPr="00BE11EC">
        <w:rPr>
          <w:rFonts w:cs="Times New Roman"/>
        </w:rPr>
        <w:t>Final feature lead summary on propagation delay compensation enhancements</w:t>
      </w:r>
      <w:r>
        <w:rPr>
          <w:rFonts w:cs="Times New Roman"/>
        </w:rPr>
        <w:t xml:space="preserve">, </w:t>
      </w:r>
      <w:r w:rsidR="00692252" w:rsidRPr="00692252">
        <w:rPr>
          <w:rFonts w:cs="Times New Roman"/>
        </w:rPr>
        <w:t>Huawei</w:t>
      </w:r>
      <w:r w:rsidR="00692252" w:rsidRPr="00BE11EC" w:rsidDel="00692252">
        <w:rPr>
          <w:rFonts w:cs="Times New Roman"/>
        </w:rPr>
        <w:t xml:space="preserve"> </w:t>
      </w:r>
      <w:bookmarkEnd w:id="11"/>
    </w:p>
    <w:p w14:paraId="52E838DD" w14:textId="7327102D" w:rsidR="00BE11EC" w:rsidRDefault="00BE11EC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12" w:name="_Ref79061837"/>
      <w:r w:rsidRPr="00BE11EC">
        <w:rPr>
          <w:rFonts w:cs="Times New Roman"/>
        </w:rPr>
        <w:t>RP-211569</w:t>
      </w:r>
      <w:bookmarkEnd w:id="12"/>
      <w:r>
        <w:rPr>
          <w:rFonts w:cs="Times New Roman"/>
        </w:rPr>
        <w:t xml:space="preserve">, </w:t>
      </w:r>
      <w:r w:rsidRPr="00BE11EC">
        <w:rPr>
          <w:rFonts w:cs="Times New Roman"/>
        </w:rPr>
        <w:t>Moderator's summary for email discussion [92-e-15-IIoT-URLLC-Scope]</w:t>
      </w:r>
      <w:r>
        <w:rPr>
          <w:rFonts w:cs="Times New Roman"/>
        </w:rPr>
        <w:t xml:space="preserve">, </w:t>
      </w:r>
      <w:r w:rsidR="00692252">
        <w:rPr>
          <w:rFonts w:cs="Times New Roman"/>
        </w:rPr>
        <w:t>Samsung</w:t>
      </w:r>
    </w:p>
    <w:p w14:paraId="305C80E5" w14:textId="5595A199" w:rsidR="00054D43" w:rsidRDefault="00054D43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13" w:name="_Ref79062217"/>
      <w:r w:rsidRPr="00054D43">
        <w:rPr>
          <w:rFonts w:cs="Times New Roman"/>
        </w:rPr>
        <w:t>R2-2102071</w:t>
      </w:r>
      <w:r>
        <w:rPr>
          <w:rFonts w:cs="Times New Roman"/>
        </w:rPr>
        <w:t xml:space="preserve">, </w:t>
      </w:r>
      <w:r w:rsidRPr="00054D43">
        <w:rPr>
          <w:rFonts w:cs="Times New Roman"/>
        </w:rPr>
        <w:t>Summary on Enhancements for support of time synchronization (8.5.2)</w:t>
      </w:r>
      <w:r>
        <w:rPr>
          <w:rFonts w:cs="Times New Roman"/>
        </w:rPr>
        <w:t xml:space="preserve">, </w:t>
      </w:r>
      <w:r w:rsidR="00692252" w:rsidRPr="00692252">
        <w:rPr>
          <w:rFonts w:cs="Times New Roman"/>
        </w:rPr>
        <w:t>Ericsson</w:t>
      </w:r>
      <w:bookmarkEnd w:id="13"/>
      <w:r>
        <w:rPr>
          <w:rFonts w:cs="Times New Roman"/>
        </w:rPr>
        <w:t xml:space="preserve"> </w:t>
      </w:r>
    </w:p>
    <w:p w14:paraId="152C46D5" w14:textId="37171566" w:rsidR="00054D43" w:rsidRPr="006F68E4" w:rsidRDefault="00E45045" w:rsidP="008B79C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bookmarkStart w:id="14" w:name="_Ref79063115"/>
      <w:r w:rsidRPr="00E45045">
        <w:rPr>
          <w:rFonts w:cs="Times New Roman"/>
        </w:rPr>
        <w:t>R3-212651</w:t>
      </w:r>
      <w:r>
        <w:rPr>
          <w:rFonts w:cs="Times New Roman"/>
        </w:rPr>
        <w:t xml:space="preserve">, </w:t>
      </w:r>
      <w:r w:rsidRPr="00E45045">
        <w:rPr>
          <w:rFonts w:cs="Times New Roman"/>
        </w:rPr>
        <w:t>Summary of offline: NRIIOT1-PDC</w:t>
      </w:r>
      <w:r>
        <w:rPr>
          <w:rFonts w:cs="Times New Roman"/>
        </w:rPr>
        <w:t xml:space="preserve">, </w:t>
      </w:r>
      <w:bookmarkEnd w:id="14"/>
      <w:r w:rsidR="00A40932">
        <w:rPr>
          <w:rFonts w:cs="Times New Roman"/>
        </w:rPr>
        <w:t>Nokia</w:t>
      </w:r>
    </w:p>
    <w:p w14:paraId="1771C534" w14:textId="77777777" w:rsidR="00C101AB" w:rsidRPr="00D17A47" w:rsidRDefault="00C101AB" w:rsidP="00C101AB"/>
    <w:p w14:paraId="02A70D46" w14:textId="51B34B02" w:rsidR="00C101AB" w:rsidRDefault="00C101AB" w:rsidP="00C101AB">
      <w:pPr>
        <w:pStyle w:val="RAN4H1"/>
      </w:pPr>
      <w:r>
        <w:t>Appendix A1 – Agreements from previous RAN1 meetings</w:t>
      </w:r>
    </w:p>
    <w:p w14:paraId="5DB4DE71" w14:textId="77777777" w:rsidR="00C101AB" w:rsidRDefault="00C101AB" w:rsidP="00C101AB">
      <w:pPr>
        <w:pStyle w:val="Caption"/>
      </w:pPr>
      <w:r>
        <w:t xml:space="preserve">Agreements from RAN1#102e (email discussion in </w:t>
      </w:r>
      <w:hyperlink r:id="rId13" w:history="1">
        <w:r w:rsidRPr="00786023">
          <w:rPr>
            <w:rStyle w:val="Hyperlink"/>
          </w:rPr>
          <w:t>R1-2007068</w:t>
        </w:r>
      </w:hyperlink>
      <w:r>
        <w:t>)</w:t>
      </w:r>
    </w:p>
    <w:p w14:paraId="7EC66EBD" w14:textId="77777777" w:rsidR="00C101AB" w:rsidRPr="00253679" w:rsidRDefault="00C101AB" w:rsidP="00C101AB">
      <w:pPr>
        <w:spacing w:after="0"/>
        <w:rPr>
          <w:lang w:eastAsia="x-none"/>
        </w:rPr>
      </w:pPr>
      <w:r w:rsidRPr="00253679">
        <w:rPr>
          <w:highlight w:val="green"/>
          <w:lang w:eastAsia="x-none"/>
        </w:rPr>
        <w:t>Agreements</w:t>
      </w:r>
      <w:r w:rsidRPr="00253679">
        <w:rPr>
          <w:lang w:eastAsia="x-none"/>
        </w:rPr>
        <w:t>:</w:t>
      </w:r>
    </w:p>
    <w:p w14:paraId="1D9349C4" w14:textId="77777777" w:rsidR="00C101AB" w:rsidRPr="00253679" w:rsidRDefault="00C101AB" w:rsidP="008B79CF">
      <w:pPr>
        <w:numPr>
          <w:ilvl w:val="0"/>
          <w:numId w:val="9"/>
        </w:numPr>
        <w:spacing w:after="0" w:line="240" w:lineRule="auto"/>
        <w:rPr>
          <w:lang w:eastAsia="zh-CN"/>
        </w:rPr>
      </w:pPr>
      <w:r w:rsidRPr="00253679">
        <w:rPr>
          <w:lang w:eastAsia="zh-CN"/>
        </w:rPr>
        <w:t xml:space="preserve">Take the following use cases as the representative use cases for further study on propagation delay compensation enhancements in Rel-17. </w:t>
      </w:r>
    </w:p>
    <w:tbl>
      <w:tblPr>
        <w:tblW w:w="48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2330"/>
        <w:gridCol w:w="1666"/>
        <w:gridCol w:w="1559"/>
        <w:gridCol w:w="2162"/>
      </w:tblGrid>
      <w:tr w:rsidR="00C101AB" w:rsidRPr="0077748C" w14:paraId="0DD235EB" w14:textId="77777777" w:rsidTr="001C038A">
        <w:trPr>
          <w:trHeight w:val="488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1967B" w14:textId="77777777" w:rsidR="00C101AB" w:rsidRPr="0077748C" w:rsidRDefault="00C101AB" w:rsidP="001C038A">
            <w:pPr>
              <w:keepNext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77748C">
              <w:rPr>
                <w:b/>
                <w:bCs/>
                <w:sz w:val="18"/>
                <w:szCs w:val="18"/>
                <w:lang w:eastAsia="zh-CN"/>
              </w:rPr>
              <w:t xml:space="preserve">User-specific clock synchronicity accuracy level </w:t>
            </w:r>
          </w:p>
        </w:tc>
        <w:tc>
          <w:tcPr>
            <w:tcW w:w="12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6C1F4" w14:textId="77777777" w:rsidR="00C101AB" w:rsidRPr="0077748C" w:rsidRDefault="00C101AB" w:rsidP="001C038A">
            <w:pPr>
              <w:keepNext/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77748C">
              <w:rPr>
                <w:b/>
                <w:bCs/>
                <w:sz w:val="18"/>
                <w:szCs w:val="18"/>
                <w:lang w:eastAsia="zh-CN"/>
              </w:rPr>
              <w:t>Number of devices in one Communication group for clock synchronization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B7C3D" w14:textId="77777777" w:rsidR="00C101AB" w:rsidRPr="0077748C" w:rsidRDefault="00C101AB" w:rsidP="001C038A">
            <w:pPr>
              <w:keepNext/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77748C">
              <w:rPr>
                <w:b/>
                <w:bCs/>
                <w:sz w:val="18"/>
                <w:szCs w:val="18"/>
                <w:lang w:eastAsia="zh-CN"/>
              </w:rPr>
              <w:t xml:space="preserve">5GS synchronicity budget requirement </w:t>
            </w:r>
          </w:p>
          <w:p w14:paraId="1CDA1EC2" w14:textId="77777777" w:rsidR="00C101AB" w:rsidRPr="0077748C" w:rsidRDefault="00C101AB" w:rsidP="001C038A">
            <w:pPr>
              <w:keepNext/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77748C">
              <w:rPr>
                <w:b/>
                <w:bCs/>
                <w:sz w:val="18"/>
                <w:szCs w:val="18"/>
                <w:lang w:eastAsia="zh-CN"/>
              </w:rPr>
              <w:t>(note)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AAFD8" w14:textId="77777777" w:rsidR="00C101AB" w:rsidRPr="0077748C" w:rsidRDefault="00C101AB" w:rsidP="001C038A">
            <w:pPr>
              <w:keepNext/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77748C">
              <w:rPr>
                <w:b/>
                <w:bCs/>
                <w:sz w:val="18"/>
                <w:szCs w:val="18"/>
                <w:lang w:eastAsia="zh-CN"/>
              </w:rPr>
              <w:t xml:space="preserve">Service area 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8FA97" w14:textId="77777777" w:rsidR="00C101AB" w:rsidRPr="0077748C" w:rsidRDefault="00C101AB" w:rsidP="001C038A">
            <w:pPr>
              <w:keepNext/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77748C">
              <w:rPr>
                <w:b/>
                <w:bCs/>
                <w:sz w:val="18"/>
                <w:szCs w:val="18"/>
                <w:lang w:eastAsia="zh-CN"/>
              </w:rPr>
              <w:t>Scenario</w:t>
            </w:r>
          </w:p>
        </w:tc>
      </w:tr>
      <w:tr w:rsidR="00C101AB" w:rsidRPr="0077748C" w14:paraId="6B82F6AC" w14:textId="77777777" w:rsidTr="001C038A">
        <w:trPr>
          <w:trHeight w:val="494"/>
        </w:trPr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B41A6" w14:textId="77777777" w:rsidR="00C101AB" w:rsidRPr="0077748C" w:rsidRDefault="00C101AB" w:rsidP="001C038A">
            <w:pPr>
              <w:keepNext/>
              <w:spacing w:after="0"/>
              <w:rPr>
                <w:sz w:val="18"/>
                <w:szCs w:val="18"/>
                <w:lang w:eastAsia="zh-CN"/>
              </w:rPr>
            </w:pPr>
            <w:r w:rsidRPr="0077748C"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26FDF" w14:textId="77777777" w:rsidR="00C101AB" w:rsidRPr="0077748C" w:rsidRDefault="00C101AB" w:rsidP="001C038A">
            <w:pPr>
              <w:keepNext/>
              <w:spacing w:after="0"/>
              <w:rPr>
                <w:sz w:val="18"/>
                <w:szCs w:val="18"/>
                <w:lang w:eastAsia="zh-CN"/>
              </w:rPr>
            </w:pPr>
            <w:r w:rsidRPr="0077748C">
              <w:rPr>
                <w:sz w:val="18"/>
                <w:szCs w:val="18"/>
                <w:lang w:eastAsia="zh-CN"/>
              </w:rPr>
              <w:t>Up to 300 UEs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A8D70" w14:textId="77777777" w:rsidR="00C101AB" w:rsidRPr="0077748C" w:rsidRDefault="00C101AB" w:rsidP="001C038A">
            <w:pPr>
              <w:keepNext/>
              <w:spacing w:after="0"/>
              <w:rPr>
                <w:sz w:val="18"/>
                <w:szCs w:val="18"/>
                <w:lang w:eastAsia="zh-CN"/>
              </w:rPr>
            </w:pPr>
            <w:r w:rsidRPr="0077748C">
              <w:rPr>
                <w:sz w:val="18"/>
                <w:szCs w:val="18"/>
                <w:lang w:eastAsia="zh-CN"/>
              </w:rPr>
              <w:t xml:space="preserve">≤900 ns         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0C9D8" w14:textId="77777777" w:rsidR="00C101AB" w:rsidRPr="0077748C" w:rsidRDefault="00C101AB" w:rsidP="001C038A">
            <w:pPr>
              <w:keepNext/>
              <w:spacing w:after="0"/>
              <w:rPr>
                <w:sz w:val="18"/>
                <w:szCs w:val="18"/>
                <w:lang w:eastAsia="zh-CN"/>
              </w:rPr>
            </w:pPr>
            <w:r w:rsidRPr="0077748C">
              <w:rPr>
                <w:sz w:val="18"/>
                <w:szCs w:val="18"/>
                <w:lang w:eastAsia="zh-CN"/>
              </w:rPr>
              <w:t>≤ 1000 m x 100 m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C3A3C" w14:textId="77777777" w:rsidR="00C101AB" w:rsidRPr="0077748C" w:rsidRDefault="00C101AB" w:rsidP="008B79CF">
            <w:pPr>
              <w:keepNext/>
              <w:numPr>
                <w:ilvl w:val="0"/>
                <w:numId w:val="10"/>
              </w:numPr>
              <w:snapToGrid w:val="0"/>
              <w:spacing w:after="120" w:line="240" w:lineRule="auto"/>
              <w:rPr>
                <w:sz w:val="18"/>
                <w:szCs w:val="18"/>
                <w:lang w:eastAsia="zh-CN"/>
              </w:rPr>
            </w:pPr>
            <w:r w:rsidRPr="0077748C">
              <w:rPr>
                <w:sz w:val="18"/>
                <w:szCs w:val="18"/>
                <w:lang w:eastAsia="zh-CN"/>
              </w:rPr>
              <w:t>Control-to-control communication for industrial controller</w:t>
            </w:r>
          </w:p>
        </w:tc>
      </w:tr>
      <w:tr w:rsidR="00C101AB" w:rsidRPr="0077748C" w14:paraId="4640FE50" w14:textId="77777777" w:rsidTr="001C038A">
        <w:trPr>
          <w:trHeight w:val="488"/>
        </w:trPr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0D76" w14:textId="77777777" w:rsidR="00C101AB" w:rsidRPr="0077748C" w:rsidRDefault="00C101AB" w:rsidP="001C038A">
            <w:pPr>
              <w:keepNext/>
              <w:spacing w:after="0"/>
              <w:rPr>
                <w:sz w:val="18"/>
                <w:szCs w:val="18"/>
              </w:rPr>
            </w:pPr>
            <w:r w:rsidRPr="0077748C"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72DC6" w14:textId="77777777" w:rsidR="00C101AB" w:rsidRPr="0077748C" w:rsidRDefault="00C101AB" w:rsidP="001C038A">
            <w:pPr>
              <w:keepNext/>
              <w:spacing w:after="0"/>
              <w:rPr>
                <w:sz w:val="18"/>
                <w:szCs w:val="18"/>
                <w:lang w:eastAsia="zh-CN"/>
              </w:rPr>
            </w:pPr>
            <w:r w:rsidRPr="0077748C">
              <w:rPr>
                <w:sz w:val="18"/>
                <w:szCs w:val="18"/>
                <w:lang w:eastAsia="zh-CN"/>
              </w:rPr>
              <w:t>Up to 100 UEs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3F0D4" w14:textId="77777777" w:rsidR="00C101AB" w:rsidRPr="0077748C" w:rsidRDefault="00C101AB" w:rsidP="001C038A">
            <w:pPr>
              <w:keepNext/>
              <w:spacing w:after="0"/>
              <w:rPr>
                <w:sz w:val="18"/>
                <w:szCs w:val="18"/>
                <w:lang w:eastAsia="zh-CN"/>
              </w:rPr>
            </w:pPr>
            <w:r w:rsidRPr="0077748C">
              <w:rPr>
                <w:sz w:val="18"/>
                <w:szCs w:val="18"/>
                <w:lang w:eastAsia="zh-CN"/>
              </w:rPr>
              <w:t>&lt;1  µs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ABE12" w14:textId="77777777" w:rsidR="00C101AB" w:rsidRPr="0077748C" w:rsidRDefault="00C101AB" w:rsidP="001C038A">
            <w:pPr>
              <w:keepNext/>
              <w:spacing w:after="0"/>
              <w:rPr>
                <w:color w:val="000000"/>
                <w:sz w:val="18"/>
                <w:szCs w:val="18"/>
                <w:lang w:eastAsia="zh-CN"/>
              </w:rPr>
            </w:pPr>
            <w:r w:rsidRPr="0077748C">
              <w:rPr>
                <w:color w:val="000000"/>
                <w:sz w:val="18"/>
                <w:szCs w:val="18"/>
                <w:lang w:eastAsia="zh-CN"/>
              </w:rPr>
              <w:t>&lt; 20 km</w:t>
            </w:r>
            <w:r w:rsidRPr="0077748C">
              <w:rPr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A9632" w14:textId="77777777" w:rsidR="00C101AB" w:rsidRPr="0077748C" w:rsidRDefault="00C101AB" w:rsidP="008B79CF">
            <w:pPr>
              <w:keepNext/>
              <w:numPr>
                <w:ilvl w:val="0"/>
                <w:numId w:val="10"/>
              </w:numPr>
              <w:snapToGrid w:val="0"/>
              <w:spacing w:after="120" w:line="240" w:lineRule="auto"/>
              <w:rPr>
                <w:sz w:val="18"/>
                <w:szCs w:val="18"/>
                <w:lang w:eastAsia="zh-CN"/>
              </w:rPr>
            </w:pPr>
            <w:r w:rsidRPr="0077748C">
              <w:rPr>
                <w:sz w:val="18"/>
                <w:szCs w:val="18"/>
                <w:lang w:eastAsia="zh-CN"/>
              </w:rPr>
              <w:t>Smart Grid: synchronicity between PMUs</w:t>
            </w:r>
          </w:p>
        </w:tc>
      </w:tr>
    </w:tbl>
    <w:p w14:paraId="46693088" w14:textId="77777777" w:rsidR="00C101AB" w:rsidRPr="0077748C" w:rsidRDefault="00C101AB" w:rsidP="00C101AB">
      <w:pPr>
        <w:spacing w:after="0"/>
        <w:rPr>
          <w:sz w:val="22"/>
          <w:lang w:eastAsia="x-none"/>
        </w:rPr>
      </w:pPr>
    </w:p>
    <w:p w14:paraId="4C77B9B5" w14:textId="77777777" w:rsidR="00C101AB" w:rsidRPr="00253679" w:rsidRDefault="00C101AB" w:rsidP="00C101AB">
      <w:pPr>
        <w:spacing w:after="0"/>
        <w:rPr>
          <w:lang w:eastAsia="zh-CN"/>
        </w:rPr>
      </w:pPr>
      <w:r w:rsidRPr="00253679">
        <w:rPr>
          <w:highlight w:val="green"/>
          <w:lang w:eastAsia="zh-CN"/>
        </w:rPr>
        <w:t>Agreements</w:t>
      </w:r>
      <w:r w:rsidRPr="00253679">
        <w:rPr>
          <w:lang w:eastAsia="zh-CN"/>
        </w:rPr>
        <w:t>:</w:t>
      </w:r>
    </w:p>
    <w:p w14:paraId="281C289A" w14:textId="77777777" w:rsidR="00C101AB" w:rsidRDefault="00C101AB" w:rsidP="008B79CF">
      <w:pPr>
        <w:numPr>
          <w:ilvl w:val="0"/>
          <w:numId w:val="9"/>
        </w:numPr>
        <w:snapToGrid w:val="0"/>
        <w:spacing w:after="120" w:line="240" w:lineRule="auto"/>
        <w:rPr>
          <w:iCs/>
          <w:lang w:eastAsia="zh-CN"/>
        </w:rPr>
      </w:pPr>
      <w:r w:rsidRPr="00253679">
        <w:rPr>
          <w:lang w:eastAsia="zh-CN"/>
        </w:rPr>
        <w:fldChar w:fldCharType="begin"/>
      </w:r>
      <w:r w:rsidRPr="00253679">
        <w:rPr>
          <w:lang w:eastAsia="zh-CN"/>
        </w:rPr>
        <w:instrText xml:space="preserve"> QUOTE </w:instrText>
      </w:r>
      <w:r w:rsidRPr="00253679">
        <w:rPr>
          <w:noProof/>
        </w:rPr>
        <w:drawing>
          <wp:inline distT="0" distB="0" distL="0" distR="0" wp14:anchorId="2F7DD997" wp14:editId="0A114595">
            <wp:extent cx="904875" cy="171450"/>
            <wp:effectExtent l="0" t="0" r="0" b="0"/>
            <wp:docPr id="2065753572" name="Picture 2065753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575357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3679">
        <w:rPr>
          <w:lang w:eastAsia="zh-CN"/>
        </w:rPr>
        <w:instrText xml:space="preserve"> </w:instrText>
      </w:r>
      <w:r w:rsidRPr="00253679">
        <w:rPr>
          <w:lang w:eastAsia="zh-CN"/>
        </w:rPr>
        <w:fldChar w:fldCharType="end"/>
      </w:r>
      <w:r w:rsidRPr="00253679">
        <w:rPr>
          <w:rFonts w:eastAsia="Symbol"/>
          <w:iCs/>
          <w:lang w:eastAsia="zh-CN"/>
        </w:rPr>
        <w:t>±</w:t>
      </w:r>
      <w:r w:rsidRPr="00253679">
        <w:rPr>
          <w:iCs/>
          <w:lang w:eastAsia="zh-CN"/>
        </w:rPr>
        <w:t>8*64*T</w:t>
      </w:r>
      <w:r w:rsidRPr="00253679">
        <w:rPr>
          <w:iCs/>
          <w:vertAlign w:val="subscript"/>
          <w:lang w:eastAsia="zh-CN"/>
        </w:rPr>
        <w:t>c</w:t>
      </w:r>
      <w:r w:rsidRPr="00253679">
        <w:rPr>
          <w:iCs/>
          <w:lang w:eastAsia="zh-CN"/>
        </w:rPr>
        <w:t>/</w:t>
      </w:r>
      <w:proofErr w:type="spellStart"/>
      <w:r w:rsidRPr="00253679">
        <w:rPr>
          <w:iCs/>
          <w:lang w:eastAsia="zh-CN"/>
        </w:rPr>
        <w:t>2</w:t>
      </w:r>
      <w:r w:rsidRPr="00253679">
        <w:rPr>
          <w:rFonts w:eastAsia="Symbol"/>
          <w:iCs/>
          <w:vertAlign w:val="superscript"/>
          <w:lang w:eastAsia="zh-CN"/>
        </w:rPr>
        <w:t>m</w:t>
      </w:r>
      <w:proofErr w:type="spellEnd"/>
      <w:r w:rsidRPr="00253679">
        <w:rPr>
          <w:iCs/>
          <w:lang w:eastAsia="zh-CN"/>
        </w:rPr>
        <w:t xml:space="preserve"> as the TA indicating error is assumed in the evaluation.</w:t>
      </w:r>
    </w:p>
    <w:p w14:paraId="5B4E593C" w14:textId="77777777" w:rsidR="00C101AB" w:rsidRPr="00253679" w:rsidRDefault="00C101AB" w:rsidP="00C101AB">
      <w:pPr>
        <w:snapToGrid w:val="0"/>
        <w:spacing w:after="120"/>
        <w:ind w:left="1140"/>
        <w:rPr>
          <w:iCs/>
          <w:lang w:eastAsia="zh-CN"/>
        </w:rPr>
      </w:pPr>
    </w:p>
    <w:p w14:paraId="67C242F6" w14:textId="77777777" w:rsidR="00C101AB" w:rsidRPr="00253679" w:rsidRDefault="00C101AB" w:rsidP="00C101AB">
      <w:pPr>
        <w:spacing w:after="0"/>
        <w:rPr>
          <w:lang w:eastAsia="zh-CN"/>
        </w:rPr>
      </w:pPr>
      <w:r w:rsidRPr="00253679">
        <w:rPr>
          <w:highlight w:val="green"/>
          <w:lang w:eastAsia="zh-CN"/>
        </w:rPr>
        <w:t>Agreements</w:t>
      </w:r>
      <w:r w:rsidRPr="00253679">
        <w:rPr>
          <w:lang w:eastAsia="zh-CN"/>
        </w:rPr>
        <w:t>:</w:t>
      </w:r>
    </w:p>
    <w:p w14:paraId="228FD45A" w14:textId="77777777" w:rsidR="00C101AB" w:rsidRPr="00253679" w:rsidRDefault="00C101AB" w:rsidP="00C101AB">
      <w:pPr>
        <w:snapToGrid w:val="0"/>
        <w:spacing w:after="120"/>
        <w:rPr>
          <w:lang w:eastAsia="zh-CN"/>
        </w:rPr>
      </w:pPr>
      <w:r w:rsidRPr="00253679">
        <w:rPr>
          <w:color w:val="000000"/>
          <w:lang w:eastAsia="zh-CN"/>
        </w:rPr>
        <w:lastRenderedPageBreak/>
        <w:t xml:space="preserve">For 5GS synchronicity budget requirement, </w:t>
      </w:r>
    </w:p>
    <w:p w14:paraId="02D23347" w14:textId="77777777" w:rsidR="00C101AB" w:rsidRPr="00253679" w:rsidRDefault="00C101AB" w:rsidP="008B79CF">
      <w:pPr>
        <w:numPr>
          <w:ilvl w:val="0"/>
          <w:numId w:val="11"/>
        </w:numPr>
        <w:snapToGrid w:val="0"/>
        <w:spacing w:after="120" w:line="252" w:lineRule="auto"/>
        <w:contextualSpacing/>
        <w:rPr>
          <w:lang w:eastAsia="zh-CN"/>
        </w:rPr>
      </w:pPr>
      <w:r w:rsidRPr="00253679">
        <w:rPr>
          <w:lang w:eastAsia="zh-CN"/>
        </w:rPr>
        <w:t xml:space="preserve">One Uu interface is assumed for smart grid. </w:t>
      </w:r>
    </w:p>
    <w:p w14:paraId="5505CF35" w14:textId="77777777" w:rsidR="00C101AB" w:rsidRPr="00253679" w:rsidRDefault="00C101AB" w:rsidP="008B79CF">
      <w:pPr>
        <w:numPr>
          <w:ilvl w:val="0"/>
          <w:numId w:val="11"/>
        </w:numPr>
        <w:snapToGrid w:val="0"/>
        <w:spacing w:after="120" w:line="252" w:lineRule="auto"/>
        <w:contextualSpacing/>
        <w:rPr>
          <w:color w:val="1F497D"/>
          <w:lang w:eastAsia="zh-CN"/>
        </w:rPr>
      </w:pPr>
      <w:r w:rsidRPr="00253679">
        <w:rPr>
          <w:lang w:eastAsia="zh-CN"/>
        </w:rPr>
        <w:t>Two Uu interfaces are assumed for control-to-control.</w:t>
      </w:r>
    </w:p>
    <w:p w14:paraId="5AEB08BC" w14:textId="77777777" w:rsidR="00C101AB" w:rsidRPr="00253679" w:rsidRDefault="00C101AB" w:rsidP="00C101AB">
      <w:pPr>
        <w:spacing w:after="0"/>
        <w:rPr>
          <w:color w:val="1F497D"/>
          <w:lang w:eastAsia="zh-CN"/>
        </w:rPr>
      </w:pPr>
    </w:p>
    <w:p w14:paraId="05BAF508" w14:textId="77777777" w:rsidR="00C101AB" w:rsidRPr="00253679" w:rsidRDefault="00C101AB" w:rsidP="00C101AB">
      <w:pPr>
        <w:spacing w:after="0"/>
        <w:rPr>
          <w:lang w:eastAsia="zh-CN"/>
        </w:rPr>
      </w:pPr>
      <w:r w:rsidRPr="00253679">
        <w:rPr>
          <w:highlight w:val="green"/>
          <w:lang w:eastAsia="zh-CN"/>
        </w:rPr>
        <w:t>Agreements</w:t>
      </w:r>
      <w:r w:rsidRPr="00253679">
        <w:rPr>
          <w:lang w:eastAsia="zh-CN"/>
        </w:rPr>
        <w:t>:</w:t>
      </w:r>
    </w:p>
    <w:p w14:paraId="7056FA7C" w14:textId="77777777" w:rsidR="00C101AB" w:rsidRPr="00253679" w:rsidRDefault="00C101AB" w:rsidP="00C101AB">
      <w:pPr>
        <w:snapToGrid w:val="0"/>
        <w:spacing w:after="120"/>
        <w:rPr>
          <w:lang w:eastAsia="zh-CN"/>
        </w:rPr>
      </w:pPr>
      <w:r w:rsidRPr="00253679">
        <w:rPr>
          <w:color w:val="000000"/>
          <w:lang w:eastAsia="zh-CN"/>
        </w:rPr>
        <w:t xml:space="preserve">For BS transmit timing error, further study the following three options: </w:t>
      </w:r>
    </w:p>
    <w:p w14:paraId="53D46B4B" w14:textId="77777777" w:rsidR="00C101AB" w:rsidRPr="00253679" w:rsidRDefault="00C101AB" w:rsidP="008B79CF">
      <w:pPr>
        <w:numPr>
          <w:ilvl w:val="0"/>
          <w:numId w:val="11"/>
        </w:numPr>
        <w:snapToGrid w:val="0"/>
        <w:spacing w:after="120" w:line="252" w:lineRule="auto"/>
        <w:contextualSpacing/>
        <w:rPr>
          <w:lang w:eastAsia="zh-CN"/>
        </w:rPr>
      </w:pPr>
      <w:r w:rsidRPr="00253679">
        <w:rPr>
          <w:b/>
          <w:bCs/>
          <w:lang w:eastAsia="zh-CN"/>
        </w:rPr>
        <w:t>Option 1</w:t>
      </w:r>
      <w:r w:rsidRPr="00253679">
        <w:rPr>
          <w:lang w:eastAsia="zh-CN"/>
        </w:rPr>
        <w:t>:</w:t>
      </w:r>
      <w:r w:rsidRPr="00253679">
        <w:rPr>
          <w:b/>
          <w:bCs/>
          <w:color w:val="000000"/>
          <w:lang w:eastAsia="zh-CN"/>
        </w:rPr>
        <w:t xml:space="preserve"> </w:t>
      </w:r>
      <w:r w:rsidRPr="00253679">
        <w:rPr>
          <w:color w:val="000000"/>
          <w:lang w:eastAsia="zh-CN"/>
        </w:rPr>
        <w:t>65 ns</w:t>
      </w:r>
      <w:r w:rsidRPr="00253679">
        <w:rPr>
          <w:lang w:eastAsia="zh-CN"/>
        </w:rPr>
        <w:t xml:space="preserve"> </w:t>
      </w:r>
    </w:p>
    <w:p w14:paraId="17250D04" w14:textId="77777777" w:rsidR="00C101AB" w:rsidRPr="00253679" w:rsidRDefault="00C101AB" w:rsidP="008B79CF">
      <w:pPr>
        <w:numPr>
          <w:ilvl w:val="0"/>
          <w:numId w:val="11"/>
        </w:numPr>
        <w:snapToGrid w:val="0"/>
        <w:spacing w:after="120" w:line="252" w:lineRule="auto"/>
        <w:contextualSpacing/>
        <w:rPr>
          <w:lang w:eastAsia="zh-CN"/>
        </w:rPr>
      </w:pPr>
      <w:r w:rsidRPr="00253679">
        <w:rPr>
          <w:b/>
          <w:bCs/>
          <w:lang w:eastAsia="zh-CN"/>
        </w:rPr>
        <w:t>Option 2</w:t>
      </w:r>
      <w:r w:rsidRPr="00253679">
        <w:rPr>
          <w:lang w:eastAsia="zh-CN"/>
        </w:rPr>
        <w:t>:±130ns for the indoor scenario and ±200ns for the smart grid scenario</w:t>
      </w:r>
    </w:p>
    <w:p w14:paraId="03711418" w14:textId="77777777" w:rsidR="00C101AB" w:rsidRPr="00253679" w:rsidRDefault="00C101AB" w:rsidP="008B79CF">
      <w:pPr>
        <w:numPr>
          <w:ilvl w:val="0"/>
          <w:numId w:val="11"/>
        </w:numPr>
        <w:snapToGrid w:val="0"/>
        <w:spacing w:after="120" w:line="252" w:lineRule="auto"/>
        <w:contextualSpacing/>
        <w:rPr>
          <w:lang w:eastAsia="zh-CN"/>
        </w:rPr>
      </w:pPr>
      <w:r w:rsidRPr="00253679">
        <w:rPr>
          <w:b/>
          <w:bCs/>
          <w:lang w:eastAsia="zh-CN"/>
        </w:rPr>
        <w:t>Option 3</w:t>
      </w:r>
      <w:r w:rsidRPr="00253679">
        <w:rPr>
          <w:lang w:eastAsia="zh-CN"/>
        </w:rPr>
        <w:t xml:space="preserve">:82.5 </w:t>
      </w:r>
      <w:r w:rsidRPr="00253679">
        <w:rPr>
          <w:color w:val="000000"/>
          <w:lang w:eastAsia="zh-CN"/>
        </w:rPr>
        <w:t>ns</w:t>
      </w:r>
    </w:p>
    <w:p w14:paraId="241C94B1" w14:textId="77777777" w:rsidR="00C101AB" w:rsidRPr="00253679" w:rsidRDefault="00C101AB" w:rsidP="00C101AB">
      <w:pPr>
        <w:spacing w:after="0"/>
        <w:rPr>
          <w:color w:val="1F497D"/>
          <w:lang w:eastAsia="zh-CN"/>
        </w:rPr>
      </w:pPr>
    </w:p>
    <w:p w14:paraId="77811813" w14:textId="77777777" w:rsidR="00C101AB" w:rsidRPr="00253679" w:rsidRDefault="00C101AB" w:rsidP="00C101AB">
      <w:pPr>
        <w:spacing w:after="0"/>
        <w:rPr>
          <w:lang w:eastAsia="zh-CN"/>
        </w:rPr>
      </w:pPr>
      <w:r w:rsidRPr="00253679">
        <w:rPr>
          <w:highlight w:val="green"/>
          <w:lang w:eastAsia="zh-CN"/>
        </w:rPr>
        <w:t>Agreements</w:t>
      </w:r>
      <w:r w:rsidRPr="00253679">
        <w:rPr>
          <w:lang w:eastAsia="zh-CN"/>
        </w:rPr>
        <w:t>:</w:t>
      </w:r>
    </w:p>
    <w:p w14:paraId="2E857F93" w14:textId="77777777" w:rsidR="00C101AB" w:rsidRPr="00253679" w:rsidRDefault="00C101AB" w:rsidP="00C101AB">
      <w:pPr>
        <w:spacing w:after="0"/>
        <w:rPr>
          <w:color w:val="1F497D"/>
          <w:lang w:eastAsia="zh-CN"/>
        </w:rPr>
      </w:pPr>
      <w:r w:rsidRPr="00253679">
        <w:rPr>
          <w:color w:val="000000"/>
          <w:lang w:eastAsia="zh-CN"/>
        </w:rPr>
        <w:t xml:space="preserve">The value defined in Table 7.1.2-1 for initial transmit timing error (Te) in TS 38.133 should be considered for evaluation of the time synchronization.  </w:t>
      </w:r>
    </w:p>
    <w:p w14:paraId="527BE8D1" w14:textId="77777777" w:rsidR="00C101AB" w:rsidRPr="00253679" w:rsidRDefault="00C101AB" w:rsidP="00C101AB">
      <w:pPr>
        <w:spacing w:after="0"/>
        <w:rPr>
          <w:color w:val="1F497D"/>
          <w:lang w:eastAsia="zh-CN"/>
        </w:rPr>
      </w:pPr>
    </w:p>
    <w:p w14:paraId="769F7F87" w14:textId="77777777" w:rsidR="00C101AB" w:rsidRPr="00253679" w:rsidRDefault="00C101AB" w:rsidP="00C101AB">
      <w:pPr>
        <w:spacing w:after="0"/>
        <w:rPr>
          <w:lang w:eastAsia="zh-CN"/>
        </w:rPr>
      </w:pPr>
      <w:r w:rsidRPr="00253679">
        <w:rPr>
          <w:highlight w:val="green"/>
          <w:lang w:eastAsia="zh-CN"/>
        </w:rPr>
        <w:t>Agreements</w:t>
      </w:r>
      <w:r w:rsidRPr="00253679">
        <w:rPr>
          <w:lang w:eastAsia="zh-CN"/>
        </w:rPr>
        <w:t>:</w:t>
      </w:r>
    </w:p>
    <w:p w14:paraId="5FEC4392" w14:textId="77777777" w:rsidR="00C101AB" w:rsidRPr="00253679" w:rsidRDefault="00C101AB" w:rsidP="00C101AB">
      <w:pPr>
        <w:snapToGrid w:val="0"/>
        <w:spacing w:after="120"/>
        <w:rPr>
          <w:lang w:eastAsia="zh-CN"/>
        </w:rPr>
      </w:pPr>
      <w:r w:rsidRPr="00253679">
        <w:rPr>
          <w:color w:val="000000"/>
          <w:lang w:eastAsia="zh-CN"/>
        </w:rPr>
        <w:t xml:space="preserve">Asymmetry between downlink and uplink channel for control-to-control scenario is not considered.  </w:t>
      </w:r>
    </w:p>
    <w:p w14:paraId="05E916AD" w14:textId="77777777" w:rsidR="00C101AB" w:rsidRPr="00253679" w:rsidRDefault="00C101AB" w:rsidP="00C101AB">
      <w:pPr>
        <w:spacing w:after="0"/>
        <w:rPr>
          <w:color w:val="1F497D"/>
          <w:lang w:eastAsia="zh-CN"/>
        </w:rPr>
      </w:pPr>
    </w:p>
    <w:p w14:paraId="5A17AE22" w14:textId="77777777" w:rsidR="00C101AB" w:rsidRPr="00253679" w:rsidRDefault="00C101AB" w:rsidP="00C101AB">
      <w:pPr>
        <w:spacing w:after="0"/>
        <w:rPr>
          <w:lang w:eastAsia="zh-CN"/>
        </w:rPr>
      </w:pPr>
      <w:r w:rsidRPr="00253679">
        <w:rPr>
          <w:highlight w:val="green"/>
          <w:lang w:eastAsia="zh-CN"/>
        </w:rPr>
        <w:t>Agreements</w:t>
      </w:r>
      <w:r w:rsidRPr="00253679">
        <w:rPr>
          <w:lang w:eastAsia="zh-CN"/>
        </w:rPr>
        <w:t>:</w:t>
      </w:r>
    </w:p>
    <w:p w14:paraId="59802C89" w14:textId="77777777" w:rsidR="00C101AB" w:rsidRPr="00253679" w:rsidRDefault="00C101AB" w:rsidP="00C101AB">
      <w:pPr>
        <w:snapToGrid w:val="0"/>
        <w:spacing w:after="120"/>
        <w:rPr>
          <w:lang w:eastAsia="zh-CN"/>
        </w:rPr>
      </w:pPr>
      <w:r w:rsidRPr="00253679">
        <w:rPr>
          <w:color w:val="000000"/>
          <w:lang w:eastAsia="zh-CN"/>
        </w:rPr>
        <w:t xml:space="preserve">100 ns is assumed for BS detecting error.  </w:t>
      </w:r>
    </w:p>
    <w:p w14:paraId="253969F9" w14:textId="77777777" w:rsidR="00C101AB" w:rsidRPr="00253679" w:rsidRDefault="00C101AB" w:rsidP="00C101AB">
      <w:pPr>
        <w:spacing w:after="0"/>
        <w:rPr>
          <w:color w:val="1F497D"/>
          <w:lang w:eastAsia="zh-CN"/>
        </w:rPr>
      </w:pPr>
    </w:p>
    <w:p w14:paraId="26A34602" w14:textId="77777777" w:rsidR="00C101AB" w:rsidRPr="00253679" w:rsidRDefault="00C101AB" w:rsidP="00C101AB">
      <w:pPr>
        <w:spacing w:after="0"/>
        <w:rPr>
          <w:lang w:eastAsia="zh-CN"/>
        </w:rPr>
      </w:pPr>
      <w:r w:rsidRPr="00253679">
        <w:rPr>
          <w:highlight w:val="green"/>
          <w:lang w:eastAsia="zh-CN"/>
        </w:rPr>
        <w:t>Agreements</w:t>
      </w:r>
      <w:r w:rsidRPr="00253679">
        <w:rPr>
          <w:lang w:eastAsia="zh-CN"/>
        </w:rPr>
        <w:t>:</w:t>
      </w:r>
    </w:p>
    <w:p w14:paraId="60C17851" w14:textId="77777777" w:rsidR="00C101AB" w:rsidRPr="00253679" w:rsidRDefault="00C101AB" w:rsidP="00C101AB">
      <w:pPr>
        <w:snapToGrid w:val="0"/>
        <w:spacing w:after="120"/>
        <w:rPr>
          <w:lang w:eastAsia="zh-CN"/>
        </w:rPr>
      </w:pPr>
      <w:r w:rsidRPr="00253679">
        <w:rPr>
          <w:color w:val="000000"/>
          <w:lang w:eastAsia="zh-CN"/>
        </w:rPr>
        <w:t xml:space="preserve">Timing advance adjustment accuracy defined in Table 7.3.2.2-1 in TS 38.133 is assumed for evaluation of the time synchronization.   </w:t>
      </w:r>
    </w:p>
    <w:p w14:paraId="7931A11A" w14:textId="77777777" w:rsidR="00C101AB" w:rsidRPr="00253679" w:rsidRDefault="00C101AB" w:rsidP="00C101AB">
      <w:pPr>
        <w:spacing w:after="0"/>
        <w:rPr>
          <w:lang w:eastAsia="zh-CN"/>
        </w:rPr>
      </w:pPr>
      <w:r w:rsidRPr="00253679">
        <w:rPr>
          <w:highlight w:val="green"/>
          <w:lang w:eastAsia="zh-CN"/>
        </w:rPr>
        <w:t>Agreements</w:t>
      </w:r>
      <w:r w:rsidRPr="00253679">
        <w:rPr>
          <w:lang w:eastAsia="zh-CN"/>
        </w:rPr>
        <w:t>:</w:t>
      </w:r>
    </w:p>
    <w:p w14:paraId="7FFE4EF0" w14:textId="77777777" w:rsidR="00C101AB" w:rsidRPr="00253679" w:rsidRDefault="00C101AB" w:rsidP="00C101AB">
      <w:pPr>
        <w:snapToGrid w:val="0"/>
        <w:spacing w:after="120"/>
        <w:rPr>
          <w:lang w:eastAsia="zh-CN"/>
        </w:rPr>
      </w:pPr>
      <w:r w:rsidRPr="00253679">
        <w:rPr>
          <w:color w:val="000000"/>
          <w:lang w:eastAsia="zh-CN"/>
        </w:rPr>
        <w:t xml:space="preserve">Both 15 kHz and 30 kHz are assumed for both control-to-control and smart grid for evaluation of the time synchronization.   </w:t>
      </w:r>
    </w:p>
    <w:p w14:paraId="5A274DFD" w14:textId="77777777" w:rsidR="00C101AB" w:rsidRPr="00253679" w:rsidRDefault="00C101AB" w:rsidP="00C101AB">
      <w:pPr>
        <w:spacing w:after="0"/>
        <w:rPr>
          <w:lang w:eastAsia="zh-CN"/>
        </w:rPr>
      </w:pPr>
    </w:p>
    <w:p w14:paraId="30E7C60B" w14:textId="77777777" w:rsidR="00C101AB" w:rsidRPr="00253679" w:rsidRDefault="00C101AB" w:rsidP="00C101AB">
      <w:pPr>
        <w:spacing w:after="0"/>
        <w:rPr>
          <w:lang w:eastAsia="zh-CN"/>
        </w:rPr>
      </w:pPr>
      <w:r w:rsidRPr="00253679">
        <w:rPr>
          <w:highlight w:val="green"/>
          <w:lang w:eastAsia="zh-CN"/>
        </w:rPr>
        <w:t>Agreements</w:t>
      </w:r>
      <w:r w:rsidRPr="00253679">
        <w:rPr>
          <w:lang w:eastAsia="zh-CN"/>
        </w:rPr>
        <w:t>:</w:t>
      </w:r>
    </w:p>
    <w:p w14:paraId="46A55363" w14:textId="77777777" w:rsidR="00C101AB" w:rsidRPr="00253679" w:rsidRDefault="00C101AB" w:rsidP="00C101AB">
      <w:pPr>
        <w:snapToGrid w:val="0"/>
        <w:spacing w:after="0"/>
        <w:rPr>
          <w:lang w:eastAsia="zh-CN"/>
        </w:rPr>
      </w:pPr>
      <w:r w:rsidRPr="00253679">
        <w:rPr>
          <w:color w:val="000000"/>
          <w:lang w:eastAsia="zh-CN"/>
        </w:rPr>
        <w:t xml:space="preserve">Send an LS to RAN2 with the content including      </w:t>
      </w:r>
    </w:p>
    <w:p w14:paraId="4F7CCA11" w14:textId="77777777" w:rsidR="00C101AB" w:rsidRPr="00253679" w:rsidRDefault="00C101AB" w:rsidP="008B79CF">
      <w:pPr>
        <w:numPr>
          <w:ilvl w:val="0"/>
          <w:numId w:val="4"/>
        </w:numPr>
        <w:snapToGrid w:val="0"/>
        <w:spacing w:beforeLines="50" w:before="120" w:after="240" w:line="240" w:lineRule="auto"/>
        <w:ind w:left="1434" w:hanging="357"/>
        <w:contextualSpacing/>
        <w:rPr>
          <w:lang w:eastAsia="zh-CN"/>
        </w:rPr>
      </w:pPr>
      <w:r w:rsidRPr="00253679">
        <w:rPr>
          <w:lang w:eastAsia="zh-CN"/>
        </w:rPr>
        <w:t>Inform RAN2 the two representative use cases concluded in RAN1 for further study;</w:t>
      </w:r>
    </w:p>
    <w:p w14:paraId="0160C47F" w14:textId="77777777" w:rsidR="00C101AB" w:rsidRPr="00253679" w:rsidRDefault="00C101AB" w:rsidP="008B79CF">
      <w:pPr>
        <w:numPr>
          <w:ilvl w:val="0"/>
          <w:numId w:val="4"/>
        </w:numPr>
        <w:snapToGrid w:val="0"/>
        <w:spacing w:beforeLines="50" w:before="120" w:after="240" w:line="240" w:lineRule="auto"/>
        <w:ind w:left="1434" w:hanging="357"/>
        <w:contextualSpacing/>
        <w:rPr>
          <w:lang w:eastAsia="zh-CN"/>
        </w:rPr>
      </w:pPr>
      <w:r w:rsidRPr="00253679">
        <w:rPr>
          <w:lang w:eastAsia="zh-CN"/>
        </w:rPr>
        <w:t>Ask RAN2 for input about Uu interface error budget for each of the two use cases;</w:t>
      </w:r>
    </w:p>
    <w:p w14:paraId="785EF933" w14:textId="77777777" w:rsidR="00C101AB" w:rsidRPr="00253679" w:rsidRDefault="00C101AB" w:rsidP="00C101AB">
      <w:pPr>
        <w:spacing w:after="0"/>
        <w:rPr>
          <w:lang w:eastAsia="zh-CN"/>
        </w:rPr>
      </w:pPr>
    </w:p>
    <w:p w14:paraId="6E8B1B27" w14:textId="77777777" w:rsidR="00C101AB" w:rsidRPr="00253679" w:rsidRDefault="00C101AB" w:rsidP="00C101AB">
      <w:pPr>
        <w:spacing w:after="0"/>
        <w:rPr>
          <w:highlight w:val="green"/>
          <w:lang w:eastAsia="zh-CN"/>
        </w:rPr>
      </w:pPr>
      <w:r w:rsidRPr="00253679">
        <w:rPr>
          <w:highlight w:val="green"/>
          <w:lang w:eastAsia="zh-CN"/>
        </w:rPr>
        <w:t>Agreements:</w:t>
      </w:r>
    </w:p>
    <w:p w14:paraId="699D95AF" w14:textId="77777777" w:rsidR="00C101AB" w:rsidRPr="00253679" w:rsidRDefault="00C101AB" w:rsidP="00C101AB">
      <w:pPr>
        <w:snapToGrid w:val="0"/>
        <w:spacing w:after="0"/>
        <w:jc w:val="both"/>
        <w:rPr>
          <w:lang w:eastAsia="zh-CN"/>
        </w:rPr>
      </w:pPr>
      <w:r w:rsidRPr="00253679">
        <w:t>T</w:t>
      </w:r>
      <w:r w:rsidRPr="00253679">
        <w:rPr>
          <w:lang w:eastAsia="zh-CN"/>
        </w:rPr>
        <w:t xml:space="preserve">he following options for propagation delay compensation </w:t>
      </w:r>
      <w:r w:rsidRPr="00253679">
        <w:t>are further studied in RAN1</w:t>
      </w:r>
      <w:r w:rsidRPr="00253679">
        <w:rPr>
          <w:lang w:eastAsia="zh-CN"/>
        </w:rPr>
        <w:t xml:space="preserve">  </w:t>
      </w:r>
    </w:p>
    <w:p w14:paraId="5D8457C7" w14:textId="77777777" w:rsidR="00C101AB" w:rsidRPr="00253679" w:rsidRDefault="00C101AB" w:rsidP="008B79CF">
      <w:pPr>
        <w:numPr>
          <w:ilvl w:val="0"/>
          <w:numId w:val="4"/>
        </w:numPr>
        <w:snapToGrid w:val="0"/>
        <w:spacing w:after="0" w:line="240" w:lineRule="auto"/>
        <w:ind w:left="720"/>
        <w:contextualSpacing/>
        <w:jc w:val="both"/>
        <w:rPr>
          <w:lang w:eastAsia="zh-CN"/>
        </w:rPr>
      </w:pPr>
      <w:r w:rsidRPr="00253679">
        <w:rPr>
          <w:b/>
          <w:bCs/>
          <w:lang w:eastAsia="zh-CN"/>
        </w:rPr>
        <w:t>Option 1</w:t>
      </w:r>
      <w:r w:rsidRPr="00253679">
        <w:rPr>
          <w:lang w:eastAsia="zh-CN"/>
        </w:rPr>
        <w:t>: TA-based propagation delay</w:t>
      </w:r>
    </w:p>
    <w:p w14:paraId="39285B23" w14:textId="77777777" w:rsidR="00C101AB" w:rsidRPr="00253679" w:rsidRDefault="00C101AB" w:rsidP="008B79CF">
      <w:pPr>
        <w:numPr>
          <w:ilvl w:val="1"/>
          <w:numId w:val="4"/>
        </w:numPr>
        <w:snapToGrid w:val="0"/>
        <w:spacing w:after="0" w:line="240" w:lineRule="auto"/>
        <w:ind w:left="2154" w:hanging="357"/>
        <w:contextualSpacing/>
        <w:jc w:val="both"/>
        <w:rPr>
          <w:lang w:eastAsia="zh-CN"/>
        </w:rPr>
      </w:pPr>
      <w:r w:rsidRPr="00253679">
        <w:rPr>
          <w:b/>
          <w:bCs/>
          <w:lang w:eastAsia="zh-CN"/>
        </w:rPr>
        <w:t>Option 1a</w:t>
      </w:r>
      <w:r w:rsidRPr="00253679">
        <w:rPr>
          <w:lang w:eastAsia="zh-CN"/>
        </w:rPr>
        <w:t>: Propagation delay estimation based on legacy Timing advance (potentially with enhanced TA indication granularity).</w:t>
      </w:r>
    </w:p>
    <w:p w14:paraId="5C3D327E" w14:textId="77777777" w:rsidR="00C101AB" w:rsidRPr="00253679" w:rsidRDefault="00C101AB" w:rsidP="008B79CF">
      <w:pPr>
        <w:numPr>
          <w:ilvl w:val="1"/>
          <w:numId w:val="4"/>
        </w:numPr>
        <w:snapToGrid w:val="0"/>
        <w:spacing w:after="0" w:line="240" w:lineRule="auto"/>
        <w:ind w:left="2160"/>
        <w:contextualSpacing/>
        <w:jc w:val="both"/>
        <w:rPr>
          <w:lang w:eastAsia="zh-CN"/>
        </w:rPr>
      </w:pPr>
      <w:r w:rsidRPr="00253679">
        <w:rPr>
          <w:b/>
          <w:bCs/>
          <w:lang w:eastAsia="zh-CN"/>
        </w:rPr>
        <w:t>Option 1b</w:t>
      </w:r>
      <w:r w:rsidRPr="00253679">
        <w:rPr>
          <w:lang w:eastAsia="zh-CN"/>
        </w:rPr>
        <w:t>: Propagation delay estimation based on timing advanced enhanced for time synchronization (as 1a but with updated RAN4 requirements to TA adjustment error and Te)</w:t>
      </w:r>
    </w:p>
    <w:p w14:paraId="32C6F161" w14:textId="77777777" w:rsidR="00C101AB" w:rsidRPr="00253679" w:rsidRDefault="00C101AB" w:rsidP="008B79CF">
      <w:pPr>
        <w:numPr>
          <w:ilvl w:val="1"/>
          <w:numId w:val="4"/>
        </w:numPr>
        <w:snapToGrid w:val="0"/>
        <w:spacing w:after="0" w:line="240" w:lineRule="auto"/>
        <w:ind w:left="2160"/>
        <w:contextualSpacing/>
        <w:jc w:val="both"/>
        <w:rPr>
          <w:b/>
          <w:bCs/>
          <w:lang w:eastAsia="zh-CN"/>
        </w:rPr>
      </w:pPr>
      <w:r w:rsidRPr="00253679">
        <w:rPr>
          <w:b/>
          <w:bCs/>
          <w:lang w:eastAsia="zh-CN"/>
        </w:rPr>
        <w:t xml:space="preserve">Option 1c: </w:t>
      </w:r>
      <w:r w:rsidRPr="00253679">
        <w:rPr>
          <w:lang w:eastAsia="zh-CN"/>
        </w:rPr>
        <w:t>Propagation delay estimation based on a new dedicated signaling with finer delay compensation granularity (Separated signaling from TA so that TA procedure is not affected)</w:t>
      </w:r>
    </w:p>
    <w:p w14:paraId="1526D568" w14:textId="77777777" w:rsidR="00C101AB" w:rsidRPr="00253679" w:rsidRDefault="00C101AB" w:rsidP="008B79CF">
      <w:pPr>
        <w:numPr>
          <w:ilvl w:val="0"/>
          <w:numId w:val="4"/>
        </w:numPr>
        <w:snapToGrid w:val="0"/>
        <w:spacing w:after="0" w:line="240" w:lineRule="auto"/>
        <w:ind w:left="714" w:hanging="357"/>
        <w:contextualSpacing/>
        <w:jc w:val="both"/>
        <w:rPr>
          <w:lang w:eastAsia="zh-CN"/>
        </w:rPr>
      </w:pPr>
      <w:r w:rsidRPr="00253679">
        <w:rPr>
          <w:b/>
          <w:bCs/>
          <w:lang w:eastAsia="zh-CN"/>
        </w:rPr>
        <w:t>Option 2</w:t>
      </w:r>
      <w:r w:rsidRPr="00253679">
        <w:rPr>
          <w:lang w:eastAsia="zh-CN"/>
        </w:rPr>
        <w:t>: RTT based delay compensation:</w:t>
      </w:r>
    </w:p>
    <w:p w14:paraId="0DD5AEFB" w14:textId="77777777" w:rsidR="00C101AB" w:rsidRPr="00253679" w:rsidRDefault="00C101AB" w:rsidP="008B79CF">
      <w:pPr>
        <w:numPr>
          <w:ilvl w:val="1"/>
          <w:numId w:val="4"/>
        </w:numPr>
        <w:snapToGrid w:val="0"/>
        <w:spacing w:beforeLines="50" w:before="120" w:after="120" w:line="240" w:lineRule="auto"/>
        <w:ind w:left="2160"/>
        <w:contextualSpacing/>
        <w:jc w:val="both"/>
        <w:rPr>
          <w:lang w:eastAsia="zh-CN"/>
        </w:rPr>
      </w:pPr>
      <w:r w:rsidRPr="00253679">
        <w:rPr>
          <w:lang w:eastAsia="zh-CN"/>
        </w:rPr>
        <w:t xml:space="preserve">Propagation delay estimation based on an RAN managed Rx-Tx procedure intended for time synchronization (FFS to expand or separate procedure/signaling to positioning). </w:t>
      </w:r>
    </w:p>
    <w:p w14:paraId="59A68F80" w14:textId="77777777" w:rsidR="00C101AB" w:rsidRPr="00253679" w:rsidRDefault="00C101AB" w:rsidP="00C101AB">
      <w:pPr>
        <w:spacing w:after="0"/>
        <w:rPr>
          <w:lang w:eastAsia="zh-CN"/>
        </w:rPr>
      </w:pPr>
    </w:p>
    <w:p w14:paraId="65DC03CE" w14:textId="77777777" w:rsidR="00C101AB" w:rsidRPr="00253679" w:rsidRDefault="00C101AB" w:rsidP="00C101AB">
      <w:r w:rsidRPr="00253679">
        <w:rPr>
          <w:lang w:eastAsia="zh-CN"/>
        </w:rPr>
        <w:t xml:space="preserve">Draft LS in R1-2007445 is </w:t>
      </w:r>
      <w:r w:rsidRPr="00253679">
        <w:rPr>
          <w:highlight w:val="green"/>
          <w:lang w:eastAsia="zh-CN"/>
        </w:rPr>
        <w:t>approved</w:t>
      </w:r>
      <w:r w:rsidRPr="00253679">
        <w:rPr>
          <w:lang w:eastAsia="zh-CN"/>
        </w:rPr>
        <w:t xml:space="preserve">, with final LS in </w:t>
      </w:r>
      <w:r w:rsidRPr="00253679">
        <w:rPr>
          <w:highlight w:val="green"/>
          <w:lang w:eastAsia="zh-CN"/>
        </w:rPr>
        <w:t>R1-2007446</w:t>
      </w:r>
      <w:r w:rsidRPr="00253679">
        <w:rPr>
          <w:lang w:eastAsia="zh-CN"/>
        </w:rPr>
        <w:t>.</w:t>
      </w:r>
    </w:p>
    <w:p w14:paraId="448ADBAA" w14:textId="77777777" w:rsidR="00C101AB" w:rsidRDefault="00C101AB" w:rsidP="00C101AB"/>
    <w:p w14:paraId="1E19DCD4" w14:textId="77777777" w:rsidR="00C101AB" w:rsidRDefault="00C101AB" w:rsidP="00C101AB">
      <w:pPr>
        <w:pStyle w:val="Caption"/>
      </w:pPr>
      <w:r>
        <w:t xml:space="preserve">Agreements from RAN1#103e (email discussion in </w:t>
      </w:r>
      <w:hyperlink r:id="rId15" w:history="1">
        <w:r>
          <w:rPr>
            <w:rStyle w:val="Hyperlink"/>
          </w:rPr>
          <w:t>R1-2009551</w:t>
        </w:r>
      </w:hyperlink>
      <w:r>
        <w:t>)</w:t>
      </w:r>
    </w:p>
    <w:p w14:paraId="61398336" w14:textId="77777777" w:rsidR="00C101AB" w:rsidRPr="00F13EA9" w:rsidRDefault="00C101AB" w:rsidP="00C101AB">
      <w:pPr>
        <w:spacing w:after="0"/>
        <w:rPr>
          <w:rFonts w:eastAsia="Times New Roman"/>
          <w:highlight w:val="green"/>
          <w:lang w:eastAsia="x-none"/>
        </w:rPr>
      </w:pPr>
      <w:r w:rsidRPr="00F13EA9">
        <w:rPr>
          <w:rFonts w:eastAsia="Times New Roman"/>
          <w:highlight w:val="green"/>
          <w:lang w:eastAsia="x-none"/>
        </w:rPr>
        <w:t>Agreements:</w:t>
      </w:r>
    </w:p>
    <w:p w14:paraId="766B926B" w14:textId="77777777" w:rsidR="00C101AB" w:rsidRPr="00F13EA9" w:rsidRDefault="00C101AB" w:rsidP="008B79CF">
      <w:pPr>
        <w:numPr>
          <w:ilvl w:val="0"/>
          <w:numId w:val="13"/>
        </w:numPr>
        <w:spacing w:after="0" w:line="240" w:lineRule="auto"/>
        <w:rPr>
          <w:rFonts w:eastAsia="Times New Roman"/>
        </w:rPr>
      </w:pPr>
      <w:r w:rsidRPr="00F13EA9">
        <w:rPr>
          <w:rFonts w:eastAsia="Times New Roman"/>
        </w:rPr>
        <w:t xml:space="preserve">Take 65 ns as the assumption of transmit timing error for evaluation of the overall time synchronization error for control-to-control. </w:t>
      </w:r>
    </w:p>
    <w:p w14:paraId="17DD10FA" w14:textId="77777777" w:rsidR="00C101AB" w:rsidRPr="00F13EA9" w:rsidRDefault="00C101AB" w:rsidP="008B79CF">
      <w:pPr>
        <w:numPr>
          <w:ilvl w:val="0"/>
          <w:numId w:val="13"/>
        </w:numPr>
        <w:spacing w:after="0" w:line="240" w:lineRule="auto"/>
        <w:rPr>
          <w:rFonts w:eastAsia="Times New Roman"/>
        </w:rPr>
      </w:pPr>
      <w:r w:rsidRPr="00F13EA9">
        <w:rPr>
          <w:rFonts w:eastAsia="Times New Roman"/>
        </w:rPr>
        <w:t>Asymmetry between downlink and uplink channel for smart grid scenario is not considered. </w:t>
      </w:r>
    </w:p>
    <w:p w14:paraId="16E11546" w14:textId="77777777" w:rsidR="00C101AB" w:rsidRPr="00F13EA9" w:rsidRDefault="00C101AB" w:rsidP="008B79CF">
      <w:pPr>
        <w:numPr>
          <w:ilvl w:val="0"/>
          <w:numId w:val="13"/>
        </w:numPr>
        <w:spacing w:after="0" w:line="240" w:lineRule="auto"/>
        <w:rPr>
          <w:rFonts w:eastAsia="Times New Roman"/>
        </w:rPr>
      </w:pPr>
      <w:proofErr w:type="spellStart"/>
      <w:proofErr w:type="gramStart"/>
      <w:r w:rsidRPr="00F13EA9">
        <w:rPr>
          <w:rFonts w:eastAsia="Times New Roman"/>
          <w:i/>
          <w:iCs/>
        </w:rPr>
        <w:t>error</w:t>
      </w:r>
      <w:r w:rsidRPr="00F13EA9">
        <w:rPr>
          <w:rFonts w:eastAsia="Times New Roman"/>
          <w:i/>
          <w:iCs/>
          <w:vertAlign w:val="subscript"/>
        </w:rPr>
        <w:t>BS,DL</w:t>
      </w:r>
      <w:proofErr w:type="gramEnd"/>
      <w:r w:rsidRPr="00F13EA9">
        <w:rPr>
          <w:rFonts w:eastAsia="Times New Roman"/>
          <w:i/>
          <w:iCs/>
          <w:vertAlign w:val="subscript"/>
        </w:rPr>
        <w:t>,TX</w:t>
      </w:r>
      <w:proofErr w:type="spellEnd"/>
      <w:r w:rsidRPr="00F13EA9">
        <w:rPr>
          <w:rFonts w:eastAsia="Times New Roman"/>
        </w:rPr>
        <w:fldChar w:fldCharType="begin"/>
      </w:r>
      <w:r w:rsidRPr="00F13EA9">
        <w:rPr>
          <w:rFonts w:eastAsia="Times New Roman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BS, DL, TX</m:t>
            </m:r>
          </m:sub>
        </m:sSub>
      </m:oMath>
      <w:r w:rsidRPr="00F13EA9">
        <w:rPr>
          <w:rFonts w:eastAsia="Times New Roman"/>
        </w:rPr>
        <w:instrText xml:space="preserve"> </w:instrText>
      </w:r>
      <w:r w:rsidRPr="00F13EA9">
        <w:rPr>
          <w:rFonts w:eastAsia="Times New Roman"/>
        </w:rPr>
        <w:fldChar w:fldCharType="end"/>
      </w:r>
      <w:r w:rsidRPr="00F13EA9">
        <w:rPr>
          <w:rFonts w:eastAsia="Times New Roman"/>
        </w:rPr>
        <w:t xml:space="preserve"> is included in the equation for calculating the overall time synchronization error. </w:t>
      </w:r>
    </w:p>
    <w:p w14:paraId="53F9D8B9" w14:textId="77777777" w:rsidR="00C101AB" w:rsidRPr="00F13EA9" w:rsidRDefault="00C101AB" w:rsidP="00C101AB">
      <w:pPr>
        <w:spacing w:after="0"/>
        <w:rPr>
          <w:rFonts w:eastAsia="Times New Roman"/>
          <w:i/>
          <w:iCs/>
          <w:lang w:eastAsia="x-none"/>
        </w:rPr>
      </w:pPr>
    </w:p>
    <w:p w14:paraId="32FC1730" w14:textId="77777777" w:rsidR="00C101AB" w:rsidRPr="00F13EA9" w:rsidRDefault="00C101AB" w:rsidP="00C101AB">
      <w:pPr>
        <w:spacing w:after="0"/>
        <w:rPr>
          <w:rFonts w:eastAsia="Times New Roman"/>
          <w:highlight w:val="green"/>
          <w:lang w:eastAsia="x-none"/>
        </w:rPr>
      </w:pPr>
      <w:r w:rsidRPr="00F13EA9">
        <w:rPr>
          <w:rFonts w:eastAsia="Times New Roman"/>
          <w:highlight w:val="green"/>
          <w:lang w:eastAsia="x-none"/>
        </w:rPr>
        <w:t>Agreements:</w:t>
      </w:r>
    </w:p>
    <w:p w14:paraId="0C124815" w14:textId="77777777" w:rsidR="00C101AB" w:rsidRPr="00F13EA9" w:rsidRDefault="00C101AB" w:rsidP="00C101AB">
      <w:pPr>
        <w:spacing w:after="0"/>
        <w:rPr>
          <w:rFonts w:eastAsia="Times New Roman"/>
          <w:szCs w:val="24"/>
        </w:rPr>
      </w:pPr>
      <w:r w:rsidRPr="00F13EA9">
        <w:rPr>
          <w:rFonts w:eastAsia="Times New Roman"/>
          <w:szCs w:val="24"/>
        </w:rPr>
        <w:t xml:space="preserve">TA adjustment accuracy is not considered for the evaluation of time synchronization error. </w:t>
      </w:r>
    </w:p>
    <w:p w14:paraId="34641796" w14:textId="77777777" w:rsidR="00C101AB" w:rsidRPr="00F13EA9" w:rsidRDefault="00C101AB" w:rsidP="00C101AB">
      <w:pPr>
        <w:spacing w:after="0"/>
        <w:rPr>
          <w:rFonts w:eastAsia="Times New Roman"/>
          <w:szCs w:val="24"/>
        </w:rPr>
      </w:pPr>
    </w:p>
    <w:p w14:paraId="7EE993AE" w14:textId="77777777" w:rsidR="00C101AB" w:rsidRPr="00F13EA9" w:rsidRDefault="00C101AB" w:rsidP="00C101AB">
      <w:pPr>
        <w:spacing w:after="0"/>
        <w:rPr>
          <w:rFonts w:eastAsia="Times New Roman"/>
          <w:highlight w:val="green"/>
          <w:lang w:eastAsia="x-none"/>
        </w:rPr>
      </w:pPr>
      <w:r w:rsidRPr="00F13EA9">
        <w:rPr>
          <w:rFonts w:eastAsia="Times New Roman"/>
          <w:highlight w:val="green"/>
          <w:lang w:eastAsia="x-none"/>
        </w:rPr>
        <w:t>Agreements:</w:t>
      </w:r>
    </w:p>
    <w:p w14:paraId="61D37145" w14:textId="77777777" w:rsidR="00C101AB" w:rsidRPr="00F13EA9" w:rsidRDefault="00C101AB" w:rsidP="00C101AB">
      <w:pPr>
        <w:spacing w:after="0"/>
        <w:rPr>
          <w:rFonts w:eastAsia="Times New Roman"/>
          <w:szCs w:val="24"/>
        </w:rPr>
      </w:pPr>
      <w:r w:rsidRPr="00F13EA9">
        <w:rPr>
          <w:rFonts w:eastAsia="Times New Roman"/>
          <w:szCs w:val="24"/>
        </w:rPr>
        <w:t>For evaluation of the overall time synchronization error for smart grid, companies can take one of the following two options as the assumption for BS transmit timing error:</w:t>
      </w:r>
    </w:p>
    <w:p w14:paraId="07AD5609" w14:textId="77777777" w:rsidR="00C101AB" w:rsidRPr="00F13EA9" w:rsidRDefault="00C101AB" w:rsidP="008B79CF">
      <w:pPr>
        <w:numPr>
          <w:ilvl w:val="0"/>
          <w:numId w:val="12"/>
        </w:numPr>
        <w:spacing w:after="0" w:line="240" w:lineRule="auto"/>
        <w:rPr>
          <w:rFonts w:eastAsia="Times New Roman"/>
          <w:szCs w:val="24"/>
        </w:rPr>
      </w:pPr>
      <w:r w:rsidRPr="00F13EA9">
        <w:rPr>
          <w:rFonts w:eastAsia="Times New Roman"/>
          <w:szCs w:val="24"/>
        </w:rPr>
        <w:t>Option 1: 200 ns</w:t>
      </w:r>
    </w:p>
    <w:p w14:paraId="1FCA5550" w14:textId="77777777" w:rsidR="00C101AB" w:rsidRPr="00F13EA9" w:rsidRDefault="00C101AB" w:rsidP="008B79CF">
      <w:pPr>
        <w:numPr>
          <w:ilvl w:val="0"/>
          <w:numId w:val="12"/>
        </w:numPr>
        <w:spacing w:after="0" w:line="240" w:lineRule="auto"/>
        <w:rPr>
          <w:rFonts w:eastAsia="Times New Roman"/>
          <w:szCs w:val="24"/>
        </w:rPr>
      </w:pPr>
      <w:r w:rsidRPr="00F13EA9">
        <w:rPr>
          <w:rFonts w:eastAsia="Times New Roman"/>
          <w:szCs w:val="24"/>
        </w:rPr>
        <w:t>Option 2: 65 ns</w:t>
      </w:r>
    </w:p>
    <w:p w14:paraId="3037A0D3" w14:textId="77777777" w:rsidR="00C101AB" w:rsidRDefault="00C101AB" w:rsidP="00C101AB"/>
    <w:p w14:paraId="6121926C" w14:textId="77777777" w:rsidR="00C101AB" w:rsidRDefault="00C101AB" w:rsidP="00C101AB"/>
    <w:p w14:paraId="5FFB15EB" w14:textId="77777777" w:rsidR="00C101AB" w:rsidRDefault="00C101AB" w:rsidP="00C101AB">
      <w:pPr>
        <w:pStyle w:val="Caption"/>
      </w:pPr>
      <w:r>
        <w:t xml:space="preserve">Agreements from RAN1#104e (email discussion in </w:t>
      </w:r>
      <w:hyperlink r:id="rId16" w:history="1">
        <w:r w:rsidRPr="00175E52">
          <w:rPr>
            <w:rStyle w:val="Hyperlink"/>
            <w:bCs/>
          </w:rPr>
          <w:t>R1-2101896</w:t>
        </w:r>
      </w:hyperlink>
      <w:r>
        <w:t>)</w:t>
      </w:r>
    </w:p>
    <w:p w14:paraId="3E84CCA9" w14:textId="77777777" w:rsidR="00C101AB" w:rsidRDefault="00C101AB" w:rsidP="00C101AB">
      <w:pPr>
        <w:snapToGrid w:val="0"/>
        <w:spacing w:after="60" w:line="252" w:lineRule="auto"/>
        <w:jc w:val="both"/>
        <w:rPr>
          <w:highlight w:val="green"/>
          <w:lang w:eastAsia="zh-CN"/>
        </w:rPr>
      </w:pPr>
    </w:p>
    <w:p w14:paraId="07AC45A4" w14:textId="77777777" w:rsidR="00C101AB" w:rsidRPr="00C31E82" w:rsidRDefault="00C101AB" w:rsidP="00C101AB">
      <w:pPr>
        <w:snapToGrid w:val="0"/>
        <w:spacing w:after="0" w:line="252" w:lineRule="auto"/>
        <w:jc w:val="both"/>
        <w:rPr>
          <w:i/>
          <w:iCs/>
          <w:lang w:eastAsia="zh-CN"/>
        </w:rPr>
      </w:pPr>
      <w:r w:rsidRPr="00C31E82">
        <w:rPr>
          <w:highlight w:val="green"/>
          <w:lang w:eastAsia="zh-CN"/>
        </w:rPr>
        <w:t>Agreements</w:t>
      </w:r>
      <w:r w:rsidRPr="00C31E82">
        <w:rPr>
          <w:lang w:eastAsia="zh-CN"/>
        </w:rPr>
        <w:t>:</w:t>
      </w:r>
      <w:r w:rsidRPr="00C31E82">
        <w:rPr>
          <w:i/>
          <w:iCs/>
          <w:lang w:eastAsia="zh-CN"/>
        </w:rPr>
        <w:t xml:space="preserve"> </w:t>
      </w:r>
      <w:r w:rsidRPr="00C31E82">
        <w:rPr>
          <w:lang w:eastAsia="zh-CN"/>
        </w:rPr>
        <w:t xml:space="preserve">Take </w:t>
      </w:r>
      <w:r w:rsidRPr="00C31E82">
        <w:t>±</w:t>
      </w:r>
      <w:r w:rsidRPr="00C31E82">
        <w:rPr>
          <w:lang w:eastAsia="zh-CN"/>
        </w:rPr>
        <w:t>100 ns as the assumption for downlink frame timing detection error (</w:t>
      </w:r>
      <w:proofErr w:type="spellStart"/>
      <w:r w:rsidRPr="00C31E82">
        <w:rPr>
          <w:lang w:eastAsia="zh-CN"/>
        </w:rPr>
        <w:t>error</w:t>
      </w:r>
      <w:r w:rsidRPr="00C31E82">
        <w:rPr>
          <w:vertAlign w:val="subscript"/>
          <w:lang w:eastAsia="zh-CN"/>
        </w:rPr>
        <w:t>UE,DL,RX</w:t>
      </w:r>
      <w:proofErr w:type="spellEnd"/>
      <w:r w:rsidRPr="00C31E82">
        <w:rPr>
          <w:lang w:eastAsia="zh-CN"/>
        </w:rPr>
        <w:fldChar w:fldCharType="begin"/>
      </w:r>
      <w:r w:rsidRPr="00C31E82">
        <w:rPr>
          <w:lang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 w:cs="Calibri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UE, DL, RX</m:t>
            </m:r>
          </m:sub>
        </m:sSub>
      </m:oMath>
      <w:r w:rsidRPr="00C31E82">
        <w:rPr>
          <w:lang w:eastAsia="zh-CN"/>
        </w:rPr>
        <w:instrText xml:space="preserve"> </w:instrText>
      </w:r>
      <w:r w:rsidRPr="00C31E82">
        <w:rPr>
          <w:lang w:eastAsia="zh-CN"/>
        </w:rPr>
        <w:fldChar w:fldCharType="end"/>
      </w:r>
      <w:r w:rsidRPr="00C31E82">
        <w:rPr>
          <w:lang w:eastAsia="zh-CN"/>
        </w:rPr>
        <w:t>) at the UE for evaluation of the overall time synchronization error for TA based propagation delay compensation, if downlink frame timing detection error needs to be considered separately.</w:t>
      </w:r>
    </w:p>
    <w:p w14:paraId="76F85AAC" w14:textId="77777777" w:rsidR="00C101AB" w:rsidRPr="00C31E82" w:rsidRDefault="00C101AB" w:rsidP="008B79CF">
      <w:pPr>
        <w:numPr>
          <w:ilvl w:val="0"/>
          <w:numId w:val="11"/>
        </w:numPr>
        <w:autoSpaceDE w:val="0"/>
        <w:autoSpaceDN w:val="0"/>
        <w:snapToGrid w:val="0"/>
        <w:spacing w:after="0" w:line="252" w:lineRule="auto"/>
        <w:jc w:val="both"/>
        <w:rPr>
          <w:lang w:eastAsia="zh-CN"/>
        </w:rPr>
      </w:pPr>
      <w:r w:rsidRPr="00C31E82">
        <w:rPr>
          <w:lang w:eastAsia="zh-CN"/>
        </w:rPr>
        <w:t>Send a LS to RAN4 to ask for clarification on whether downlink frame timing detection error is included in Te or not</w:t>
      </w:r>
    </w:p>
    <w:p w14:paraId="30BB7E3C" w14:textId="77777777" w:rsidR="00C101AB" w:rsidRPr="00C31E82" w:rsidRDefault="00C101AB" w:rsidP="008B79CF">
      <w:pPr>
        <w:numPr>
          <w:ilvl w:val="1"/>
          <w:numId w:val="11"/>
        </w:numPr>
        <w:autoSpaceDE w:val="0"/>
        <w:autoSpaceDN w:val="0"/>
        <w:snapToGrid w:val="0"/>
        <w:spacing w:after="0" w:line="252" w:lineRule="auto"/>
        <w:jc w:val="both"/>
        <w:rPr>
          <w:lang w:eastAsia="zh-CN"/>
        </w:rPr>
      </w:pPr>
      <w:r w:rsidRPr="00C31E82">
        <w:rPr>
          <w:lang w:eastAsia="zh-CN"/>
        </w:rPr>
        <w:t xml:space="preserve">In the LS, to include more details about option 1 (included) &amp; option 2 (not included); also including the necessary background </w:t>
      </w:r>
    </w:p>
    <w:p w14:paraId="23E6801E" w14:textId="77777777" w:rsidR="00C101AB" w:rsidRPr="00C31E82" w:rsidRDefault="00C101AB" w:rsidP="008B79CF">
      <w:pPr>
        <w:numPr>
          <w:ilvl w:val="0"/>
          <w:numId w:val="11"/>
        </w:numPr>
        <w:autoSpaceDE w:val="0"/>
        <w:autoSpaceDN w:val="0"/>
        <w:snapToGrid w:val="0"/>
        <w:spacing w:after="120" w:line="252" w:lineRule="auto"/>
        <w:jc w:val="both"/>
        <w:rPr>
          <w:lang w:eastAsia="zh-CN"/>
        </w:rPr>
      </w:pPr>
      <w:r w:rsidRPr="00C31E82">
        <w:rPr>
          <w:lang w:eastAsia="zh-CN"/>
        </w:rPr>
        <w:t>FFS whether to apply the same value to RTT-based propagation delay compensation, and the corresponding condition (if any) if the same value will be applied</w:t>
      </w:r>
    </w:p>
    <w:p w14:paraId="5CCDBAD7" w14:textId="77777777" w:rsidR="00C101AB" w:rsidRDefault="00C101AB" w:rsidP="00C101AB"/>
    <w:p w14:paraId="5B85AFEF" w14:textId="77777777" w:rsidR="00C101AB" w:rsidRDefault="00C101AB" w:rsidP="00C101AB">
      <w:r w:rsidRPr="00077529">
        <w:t xml:space="preserve">Draft LS (in v008) </w:t>
      </w:r>
      <w:r>
        <w:t xml:space="preserve">(R1-2102224) </w:t>
      </w:r>
      <w:r w:rsidRPr="00077529">
        <w:t xml:space="preserve">is </w:t>
      </w:r>
      <w:r w:rsidRPr="00077529">
        <w:rPr>
          <w:highlight w:val="green"/>
        </w:rPr>
        <w:t>approved</w:t>
      </w:r>
      <w:r w:rsidRPr="00077529">
        <w:t xml:space="preserve">. </w:t>
      </w:r>
      <w:r w:rsidRPr="0098775F">
        <w:rPr>
          <w:highlight w:val="green"/>
        </w:rPr>
        <w:t>Final LS in R1-2102245</w:t>
      </w:r>
    </w:p>
    <w:p w14:paraId="32BB37E5" w14:textId="77777777" w:rsidR="00C101AB" w:rsidRDefault="00C101AB" w:rsidP="00C101AB"/>
    <w:p w14:paraId="535C1E63" w14:textId="77777777" w:rsidR="00C101AB" w:rsidRDefault="00C101AB" w:rsidP="00C101AB">
      <w:pPr>
        <w:pStyle w:val="Caption"/>
      </w:pPr>
      <w:r>
        <w:t xml:space="preserve">Agreements from RAN1#104bis-e (email discussion in </w:t>
      </w:r>
      <w:hyperlink r:id="rId17" w:history="1">
        <w:r w:rsidRPr="003A4785">
          <w:rPr>
            <w:rStyle w:val="Hyperlink"/>
            <w:lang w:val="x-none"/>
          </w:rPr>
          <w:t>R1-2104136</w:t>
        </w:r>
      </w:hyperlink>
      <w:hyperlink r:id="rId18" w:history="1">
        <w:r w:rsidRPr="003A4785">
          <w:rPr>
            <w:rStyle w:val="Hyperlink"/>
            <w:lang w:val="x-none"/>
          </w:rPr>
          <w:t>.</w:t>
        </w:r>
      </w:hyperlink>
      <w:hyperlink r:id="rId19" w:history="1">
        <w:r w:rsidRPr="003A4785">
          <w:rPr>
            <w:rStyle w:val="Hyperlink"/>
            <w:lang w:val="x-none"/>
          </w:rPr>
          <w:t>zip</w:t>
        </w:r>
      </w:hyperlink>
      <w:r>
        <w:t>)</w:t>
      </w:r>
    </w:p>
    <w:p w14:paraId="10069FC6" w14:textId="77777777" w:rsidR="00C101AB" w:rsidRPr="003A4785" w:rsidRDefault="00C101AB" w:rsidP="00C101AB">
      <w:pPr>
        <w:snapToGrid w:val="0"/>
        <w:spacing w:after="120" w:line="252" w:lineRule="auto"/>
        <w:jc w:val="both"/>
        <w:rPr>
          <w:rFonts w:eastAsia="Batang"/>
          <w:lang w:val="en-GB" w:eastAsia="zh-CN"/>
        </w:rPr>
      </w:pPr>
      <w:r w:rsidRPr="003A4785">
        <w:rPr>
          <w:rFonts w:eastAsia="Batang"/>
          <w:highlight w:val="green"/>
          <w:lang w:val="en-GB" w:eastAsia="zh-CN"/>
        </w:rPr>
        <w:t>Agreements</w:t>
      </w:r>
      <w:r w:rsidRPr="003A4785">
        <w:rPr>
          <w:rFonts w:eastAsia="Batang"/>
          <w:lang w:val="en-GB" w:eastAsia="zh-CN"/>
        </w:rPr>
        <w:t>:</w:t>
      </w:r>
      <w:r w:rsidRPr="003A4785">
        <w:rPr>
          <w:rFonts w:eastAsia="Batang"/>
          <w:i/>
          <w:iCs/>
          <w:lang w:val="en-GB" w:eastAsia="zh-CN"/>
        </w:rPr>
        <w:t xml:space="preserve"> </w:t>
      </w:r>
      <w:r w:rsidRPr="003A4785">
        <w:rPr>
          <w:rFonts w:eastAsia="Batang"/>
          <w:lang w:val="en-GB" w:eastAsia="zh-CN"/>
        </w:rPr>
        <w:t xml:space="preserve">If downlink frame timing detection error needs to be considered separately from propagation delay estimation error, take </w:t>
      </w:r>
      <w:r w:rsidRPr="003A4785">
        <w:rPr>
          <w:rFonts w:eastAsia="Batang"/>
          <w:lang w:val="en-GB"/>
        </w:rPr>
        <w:t>±</w:t>
      </w:r>
      <w:r w:rsidRPr="003A4785">
        <w:rPr>
          <w:rFonts w:eastAsia="Batang"/>
          <w:lang w:val="en-GB" w:eastAsia="zh-CN"/>
        </w:rPr>
        <w:t>100 ns as the assumption for downlink frame timing detection error (error</w:t>
      </w:r>
      <w:r w:rsidRPr="003A4785">
        <w:rPr>
          <w:rFonts w:eastAsia="Batang"/>
          <w:vertAlign w:val="subscript"/>
          <w:lang w:val="en-GB" w:eastAsia="zh-CN"/>
        </w:rPr>
        <w:t>UE,DL,RX</w:t>
      </w:r>
      <w:r w:rsidRPr="003A4785">
        <w:rPr>
          <w:rFonts w:eastAsia="Batang"/>
          <w:lang w:val="en-GB" w:eastAsia="zh-CN"/>
        </w:rPr>
        <w:t>) at the UE for evaluation of the overall time synchronization error for RTT based propagation delay compensation</w:t>
      </w:r>
    </w:p>
    <w:p w14:paraId="692C204E" w14:textId="77777777" w:rsidR="00C101AB" w:rsidRPr="003A4785" w:rsidRDefault="00C101AB" w:rsidP="00C101AB">
      <w:pPr>
        <w:snapToGrid w:val="0"/>
        <w:spacing w:after="120" w:line="252" w:lineRule="auto"/>
        <w:rPr>
          <w:rFonts w:eastAsia="Batang"/>
          <w:i/>
          <w:iCs/>
          <w:lang w:eastAsia="zh-CN"/>
        </w:rPr>
      </w:pPr>
      <w:r w:rsidRPr="003A4785">
        <w:rPr>
          <w:rFonts w:eastAsia="Batang"/>
          <w:highlight w:val="green"/>
          <w:lang w:val="en-GB" w:eastAsia="zh-CN"/>
        </w:rPr>
        <w:t>Agreements</w:t>
      </w:r>
      <w:r w:rsidRPr="003A4785">
        <w:rPr>
          <w:rFonts w:eastAsia="Batang"/>
          <w:lang w:val="en-GB" w:eastAsia="zh-CN"/>
        </w:rPr>
        <w:t>: Take the following equation for evaluation of the DL propagation delay estimation</w:t>
      </w:r>
      <w:r w:rsidRPr="003A4785">
        <w:rPr>
          <w:rFonts w:eastAsia="Batang"/>
          <w:color w:val="000000"/>
          <w:lang w:val="en-GB" w:eastAsia="zh-CN"/>
        </w:rPr>
        <w:t xml:space="preserve"> error for TA based propagation delay compensation:</w:t>
      </w:r>
    </w:p>
    <w:p w14:paraId="5CE04513" w14:textId="77777777" w:rsidR="00C101AB" w:rsidRPr="003A4785" w:rsidRDefault="00C101AB" w:rsidP="00C101AB">
      <w:pPr>
        <w:snapToGrid w:val="0"/>
        <w:spacing w:after="120" w:line="252" w:lineRule="auto"/>
        <w:rPr>
          <w:rFonts w:eastAsia="Batang"/>
          <w:lang w:val="en-GB" w:eastAsia="zh-CN"/>
        </w:rPr>
      </w:pPr>
      <w:r w:rsidRPr="003A4785">
        <w:rPr>
          <w:rFonts w:eastAsia="Batang"/>
          <w:noProof/>
          <w:lang w:val="en-GB"/>
        </w:rPr>
        <w:drawing>
          <wp:inline distT="0" distB="0" distL="0" distR="0" wp14:anchorId="53A722CB" wp14:editId="4DEEB264">
            <wp:extent cx="5486400" cy="6000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6C398" w14:textId="77777777" w:rsidR="00C101AB" w:rsidRPr="003A4785" w:rsidRDefault="00C101AB" w:rsidP="008B79CF">
      <w:pPr>
        <w:numPr>
          <w:ilvl w:val="0"/>
          <w:numId w:val="11"/>
        </w:numPr>
        <w:snapToGrid w:val="0"/>
        <w:spacing w:after="0" w:line="252" w:lineRule="auto"/>
        <w:ind w:left="785"/>
        <w:contextualSpacing/>
        <w:rPr>
          <w:rFonts w:eastAsia="Batang"/>
          <w:b/>
          <w:bCs/>
          <w:lang w:val="en-GB"/>
        </w:rPr>
      </w:pPr>
      <w:r w:rsidRPr="003A4785">
        <w:rPr>
          <w:rFonts w:eastAsia="Batang"/>
          <w:lang w:val="en-GB" w:eastAsia="zh-CN"/>
        </w:rPr>
        <w:t xml:space="preserve">Either option 1 or option 2 below will be applied based on the RAN4 reply to RAN1 LS </w:t>
      </w:r>
      <w:hyperlink r:id="rId21" w:history="1">
        <w:r w:rsidRPr="003A4785">
          <w:rPr>
            <w:rFonts w:eastAsia="Batang"/>
            <w:color w:val="0000FF"/>
            <w:u w:val="single"/>
            <w:lang w:val="en-GB" w:eastAsia="zh-CN"/>
          </w:rPr>
          <w:t>R1-2102245</w:t>
        </w:r>
      </w:hyperlink>
      <w:r w:rsidRPr="003A4785">
        <w:rPr>
          <w:rFonts w:eastAsia="Batang"/>
          <w:lang w:val="en-GB" w:eastAsia="zh-CN"/>
        </w:rPr>
        <w:t xml:space="preserve">.    </w:t>
      </w:r>
    </w:p>
    <w:p w14:paraId="3E4A61F4" w14:textId="77777777" w:rsidR="00C101AB" w:rsidRPr="003A4785" w:rsidRDefault="00C101AB" w:rsidP="00C101AB">
      <w:pPr>
        <w:snapToGrid w:val="0"/>
        <w:spacing w:after="0" w:line="252" w:lineRule="auto"/>
        <w:ind w:left="785"/>
        <w:contextualSpacing/>
        <w:rPr>
          <w:rFonts w:eastAsia="Batang"/>
          <w:b/>
          <w:bCs/>
          <w:lang w:val="en-GB"/>
        </w:rPr>
      </w:pPr>
      <w:r w:rsidRPr="003A4785">
        <w:rPr>
          <w:rFonts w:eastAsia="Batang"/>
          <w:noProof/>
          <w:lang w:val="en-GB"/>
        </w:rPr>
        <w:drawing>
          <wp:inline distT="0" distB="0" distL="0" distR="0" wp14:anchorId="593E8EB4" wp14:editId="4FF56A34">
            <wp:extent cx="5486400" cy="60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CAF46" w14:textId="77777777" w:rsidR="00C101AB" w:rsidRPr="003A4785" w:rsidRDefault="00C101AB" w:rsidP="008B79CF">
      <w:pPr>
        <w:numPr>
          <w:ilvl w:val="0"/>
          <w:numId w:val="11"/>
        </w:numPr>
        <w:snapToGrid w:val="0"/>
        <w:spacing w:after="0" w:line="252" w:lineRule="auto"/>
        <w:ind w:left="785"/>
        <w:contextualSpacing/>
        <w:rPr>
          <w:rFonts w:eastAsia="Batang"/>
          <w:b/>
          <w:bCs/>
          <w:lang w:val="en-GB"/>
        </w:rPr>
      </w:pPr>
      <w:r w:rsidRPr="003A4785">
        <w:rPr>
          <w:rFonts w:eastAsia="Batang"/>
          <w:lang w:val="en-GB" w:eastAsia="zh-CN"/>
        </w:rPr>
        <w:t xml:space="preserve">FFS whether </w:t>
      </w:r>
      <w:r w:rsidRPr="003A4785">
        <w:rPr>
          <w:rFonts w:eastAsia="Batang"/>
          <w:i/>
          <w:iCs/>
          <w:lang w:val="en-GB" w:eastAsia="zh-CN"/>
        </w:rPr>
        <w:t>error</w:t>
      </w:r>
      <w:r w:rsidRPr="003A4785">
        <w:rPr>
          <w:rFonts w:eastAsia="Batang"/>
          <w:i/>
          <w:iCs/>
          <w:vertAlign w:val="subscript"/>
          <w:lang w:val="en-GB" w:eastAsia="zh-CN"/>
        </w:rPr>
        <w:t>BS,DL,TX</w:t>
      </w:r>
      <w:r w:rsidRPr="003A4785">
        <w:rPr>
          <w:rFonts w:eastAsia="Batang"/>
          <w:lang w:val="en-GB" w:eastAsia="zh-CN"/>
        </w:rPr>
        <w:t xml:space="preserve"> in the above equation should be included or not. </w:t>
      </w:r>
    </w:p>
    <w:p w14:paraId="03FCDDE9" w14:textId="77777777" w:rsidR="00C101AB" w:rsidRPr="003A4785" w:rsidRDefault="00C101AB" w:rsidP="00C101AB">
      <w:pPr>
        <w:spacing w:after="0"/>
        <w:rPr>
          <w:rFonts w:ascii="Calibri" w:eastAsia="Batang" w:hAnsi="Calibri" w:cs="Calibri"/>
          <w:color w:val="1F497D"/>
          <w:sz w:val="21"/>
          <w:szCs w:val="21"/>
          <w:lang w:val="en-GB" w:eastAsia="zh-CN"/>
        </w:rPr>
      </w:pPr>
    </w:p>
    <w:p w14:paraId="16D9E014" w14:textId="77777777" w:rsidR="00C101AB" w:rsidRPr="003A4785" w:rsidRDefault="00C101AB" w:rsidP="00C101AB">
      <w:pPr>
        <w:spacing w:after="0"/>
        <w:rPr>
          <w:rFonts w:ascii="Times" w:eastAsia="Batang" w:hAnsi="Times"/>
          <w:szCs w:val="24"/>
          <w:highlight w:val="green"/>
          <w:lang w:val="en-GB"/>
        </w:rPr>
      </w:pPr>
      <w:r w:rsidRPr="003A4785">
        <w:rPr>
          <w:rFonts w:ascii="Times" w:eastAsia="Batang" w:hAnsi="Times"/>
          <w:szCs w:val="24"/>
          <w:highlight w:val="green"/>
          <w:lang w:val="en-GB"/>
        </w:rPr>
        <w:t>Agreements:</w:t>
      </w:r>
    </w:p>
    <w:p w14:paraId="3F762E17" w14:textId="77777777" w:rsidR="00C101AB" w:rsidRPr="003A4785" w:rsidRDefault="00C101AB" w:rsidP="008B79CF">
      <w:pPr>
        <w:numPr>
          <w:ilvl w:val="0"/>
          <w:numId w:val="14"/>
        </w:numPr>
        <w:spacing w:after="0" w:line="240" w:lineRule="auto"/>
        <w:rPr>
          <w:rFonts w:ascii="Times" w:eastAsia="Batang" w:hAnsi="Times"/>
          <w:szCs w:val="24"/>
          <w:lang w:val="en-GB"/>
        </w:rPr>
      </w:pPr>
      <w:r w:rsidRPr="003A4785">
        <w:rPr>
          <w:rFonts w:ascii="Times" w:eastAsia="Batang" w:hAnsi="Times"/>
          <w:szCs w:val="24"/>
          <w:lang w:val="en-GB"/>
        </w:rPr>
        <w:t xml:space="preserve">Observation 1: Propagation delay compensation based on existing Rel-15/Rel-16 TA procedure and associated granularity, with no enhancements in RAN1, is sufficient for meeting the Uu interface synchronicity error budget in LS R2-2010837 for the smart grid scenario.  </w:t>
      </w:r>
    </w:p>
    <w:p w14:paraId="33D3057E" w14:textId="77777777" w:rsidR="00C101AB" w:rsidRPr="003A4785" w:rsidRDefault="00C101AB" w:rsidP="008B79CF">
      <w:pPr>
        <w:numPr>
          <w:ilvl w:val="0"/>
          <w:numId w:val="14"/>
        </w:numPr>
        <w:spacing w:after="0" w:line="240" w:lineRule="auto"/>
        <w:rPr>
          <w:rFonts w:ascii="Times" w:eastAsia="Batang" w:hAnsi="Times"/>
          <w:szCs w:val="24"/>
          <w:lang w:val="en-GB"/>
        </w:rPr>
      </w:pPr>
      <w:r w:rsidRPr="003A4785">
        <w:rPr>
          <w:rFonts w:ascii="Times" w:eastAsia="Batang" w:hAnsi="Times"/>
          <w:szCs w:val="24"/>
          <w:lang w:val="en-GB"/>
        </w:rPr>
        <w:t xml:space="preserve">Observation 2: RAN1 needs to further study and specify the feasible enhancement (if any with RAN1 spec impact) for propagation delay compensation for control-to-control scenario, </w:t>
      </w:r>
      <w:proofErr w:type="gramStart"/>
      <w:r w:rsidRPr="003A4785">
        <w:rPr>
          <w:rFonts w:ascii="Times" w:eastAsia="Batang" w:hAnsi="Times"/>
          <w:szCs w:val="24"/>
          <w:lang w:val="en-GB"/>
        </w:rPr>
        <w:t>in order to</w:t>
      </w:r>
      <w:proofErr w:type="gramEnd"/>
      <w:r w:rsidRPr="003A4785">
        <w:rPr>
          <w:rFonts w:ascii="Times" w:eastAsia="Batang" w:hAnsi="Times"/>
          <w:szCs w:val="24"/>
          <w:lang w:val="en-GB"/>
        </w:rPr>
        <w:t xml:space="preserve"> meet the synchronicity budget of Uu interface in LS R2-2010837. </w:t>
      </w:r>
    </w:p>
    <w:p w14:paraId="41868425" w14:textId="77777777" w:rsidR="00C101AB" w:rsidRPr="003A4785" w:rsidRDefault="00C101AB" w:rsidP="00C101AB">
      <w:pPr>
        <w:snapToGrid w:val="0"/>
        <w:spacing w:after="120" w:line="252" w:lineRule="auto"/>
        <w:jc w:val="both"/>
        <w:rPr>
          <w:rFonts w:eastAsia="Batang"/>
          <w:lang w:val="en-GB" w:eastAsia="zh-CN"/>
        </w:rPr>
      </w:pPr>
    </w:p>
    <w:p w14:paraId="60886352" w14:textId="77777777" w:rsidR="00C101AB" w:rsidRPr="003A4785" w:rsidRDefault="00C101AB" w:rsidP="00C101AB">
      <w:pPr>
        <w:snapToGrid w:val="0"/>
        <w:spacing w:after="120" w:line="252" w:lineRule="auto"/>
        <w:jc w:val="both"/>
        <w:rPr>
          <w:rFonts w:eastAsia="Batang"/>
          <w:highlight w:val="darkYellow"/>
          <w:lang w:val="en-GB" w:eastAsia="zh-CN"/>
        </w:rPr>
      </w:pPr>
      <w:r w:rsidRPr="003A4785">
        <w:rPr>
          <w:rFonts w:eastAsia="Batang"/>
          <w:highlight w:val="darkYellow"/>
          <w:lang w:val="en-GB" w:eastAsia="zh-CN"/>
        </w:rPr>
        <w:t>Working assumption:</w:t>
      </w:r>
    </w:p>
    <w:p w14:paraId="6B571F7F" w14:textId="77777777" w:rsidR="00C101AB" w:rsidRDefault="00C101AB" w:rsidP="00C101AB">
      <w:pPr>
        <w:rPr>
          <w:lang w:val="en-GB"/>
        </w:rPr>
      </w:pPr>
      <w:r w:rsidRPr="003A4785">
        <w:rPr>
          <w:noProof/>
        </w:rPr>
        <w:lastRenderedPageBreak/>
        <w:drawing>
          <wp:inline distT="0" distB="0" distL="0" distR="0" wp14:anchorId="14F82C6D" wp14:editId="0FCD1BC8">
            <wp:extent cx="4619065" cy="4362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789" cy="436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03BC2" w14:textId="77777777" w:rsidR="00C101AB" w:rsidRPr="003A4785" w:rsidRDefault="00C101AB" w:rsidP="00C101AB">
      <w:pPr>
        <w:snapToGrid w:val="0"/>
        <w:spacing w:after="120" w:line="252" w:lineRule="auto"/>
        <w:jc w:val="both"/>
        <w:rPr>
          <w:rFonts w:ascii="Times" w:eastAsia="Batang" w:hAnsi="Times"/>
          <w:szCs w:val="24"/>
          <w:highlight w:val="green"/>
          <w:lang w:val="en-GB"/>
        </w:rPr>
      </w:pPr>
      <w:r w:rsidRPr="003A4785">
        <w:rPr>
          <w:rFonts w:ascii="Times" w:eastAsia="Batang" w:hAnsi="Times"/>
          <w:szCs w:val="24"/>
          <w:highlight w:val="green"/>
          <w:lang w:val="en-GB"/>
        </w:rPr>
        <w:t>Agreement:</w:t>
      </w:r>
    </w:p>
    <w:p w14:paraId="6EE13540" w14:textId="77777777" w:rsidR="00C101AB" w:rsidRPr="003A4785" w:rsidRDefault="00C101AB" w:rsidP="00C101AB">
      <w:pPr>
        <w:spacing w:after="0"/>
        <w:rPr>
          <w:rFonts w:ascii="Times" w:eastAsia="Batang" w:hAnsi="Times"/>
          <w:szCs w:val="24"/>
          <w:lang w:val="en-GB"/>
        </w:rPr>
      </w:pPr>
      <w:r w:rsidRPr="003A4785">
        <w:rPr>
          <w:rFonts w:ascii="Times" w:eastAsia="Batang" w:hAnsi="Times"/>
          <w:szCs w:val="24"/>
          <w:lang w:val="en-GB"/>
        </w:rPr>
        <w:t xml:space="preserve">Take the following as the evaluation assumptions for both RTT-based PDC and TA-based PDC.   </w:t>
      </w:r>
    </w:p>
    <w:p w14:paraId="50C4C5CB" w14:textId="77777777" w:rsidR="00C101AB" w:rsidRPr="003A4785" w:rsidRDefault="00C101AB" w:rsidP="008B79CF">
      <w:pPr>
        <w:numPr>
          <w:ilvl w:val="0"/>
          <w:numId w:val="15"/>
        </w:numPr>
        <w:spacing w:after="0" w:line="240" w:lineRule="auto"/>
        <w:rPr>
          <w:rFonts w:ascii="Times" w:eastAsia="Batang" w:hAnsi="Times"/>
          <w:szCs w:val="24"/>
          <w:lang w:val="en-GB"/>
        </w:rPr>
      </w:pPr>
      <w:r w:rsidRPr="003A4785">
        <w:rPr>
          <w:rFonts w:ascii="Times" w:eastAsia="Batang" w:hAnsi="Times"/>
          <w:szCs w:val="24"/>
          <w:lang w:val="en-GB"/>
        </w:rPr>
        <w:t>The UE may acquire an up-to-date PD estimation after waking up from DRX. This implies that gNB may signal an update timing advance value or complete a Rx-Tx measurement procedure.</w:t>
      </w:r>
    </w:p>
    <w:p w14:paraId="27E4EC2B" w14:textId="77777777" w:rsidR="00C101AB" w:rsidRPr="003A4785" w:rsidRDefault="00C101AB" w:rsidP="008B79CF">
      <w:pPr>
        <w:numPr>
          <w:ilvl w:val="0"/>
          <w:numId w:val="15"/>
        </w:numPr>
        <w:spacing w:after="0" w:line="240" w:lineRule="auto"/>
        <w:rPr>
          <w:rFonts w:ascii="Times" w:eastAsia="Batang" w:hAnsi="Times"/>
          <w:szCs w:val="24"/>
          <w:lang w:val="en-GB"/>
        </w:rPr>
      </w:pPr>
      <w:proofErr w:type="spellStart"/>
      <w:proofErr w:type="gramStart"/>
      <w:r w:rsidRPr="003A4785">
        <w:rPr>
          <w:rFonts w:ascii="Times" w:eastAsia="Batang" w:hAnsi="Times"/>
          <w:i/>
          <w:iCs/>
          <w:szCs w:val="24"/>
          <w:lang w:val="en-GB"/>
        </w:rPr>
        <w:t>error</w:t>
      </w:r>
      <w:r w:rsidRPr="003A4785">
        <w:rPr>
          <w:rFonts w:ascii="Times" w:eastAsia="Batang" w:hAnsi="Times"/>
          <w:i/>
          <w:iCs/>
          <w:szCs w:val="24"/>
          <w:vertAlign w:val="subscript"/>
          <w:lang w:val="en-GB"/>
        </w:rPr>
        <w:t>UE,DL</w:t>
      </w:r>
      <w:proofErr w:type="gramEnd"/>
      <w:r w:rsidRPr="003A4785">
        <w:rPr>
          <w:rFonts w:ascii="Times" w:eastAsia="Batang" w:hAnsi="Times"/>
          <w:i/>
          <w:iCs/>
          <w:szCs w:val="24"/>
          <w:vertAlign w:val="subscript"/>
          <w:lang w:val="en-GB"/>
        </w:rPr>
        <w:t>,RX</w:t>
      </w:r>
      <w:proofErr w:type="spellEnd"/>
      <w:r w:rsidRPr="003A4785">
        <w:rPr>
          <w:rFonts w:ascii="Times" w:eastAsia="Batang" w:hAnsi="Times"/>
          <w:szCs w:val="24"/>
          <w:lang w:val="en-GB"/>
        </w:rPr>
        <w:fldChar w:fldCharType="begin"/>
      </w:r>
      <w:r w:rsidRPr="003A4785">
        <w:rPr>
          <w:rFonts w:ascii="Times" w:eastAsia="Batang" w:hAnsi="Times"/>
          <w:szCs w:val="24"/>
          <w:lang w:val="en-GB"/>
        </w:rPr>
        <w:instrText xml:space="preserve"> QUOTE </w:instrText>
      </w:r>
      <w:r w:rsidR="00D15D21">
        <w:rPr>
          <w:rFonts w:ascii="Times" w:eastAsia="Batang" w:hAnsi="Times"/>
          <w:szCs w:val="24"/>
          <w:lang w:val="en-GB"/>
        </w:rPr>
        <w:pict w14:anchorId="4A0D50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pt;height:13.7pt" equationxml="&lt;">
            <v:imagedata r:id="rId24" o:title="" chromakey="white"/>
          </v:shape>
        </w:pict>
      </w:r>
      <w:r w:rsidRPr="003A4785">
        <w:rPr>
          <w:rFonts w:ascii="Times" w:eastAsia="Batang" w:hAnsi="Times"/>
          <w:szCs w:val="24"/>
          <w:lang w:val="en-GB"/>
        </w:rPr>
        <w:instrText xml:space="preserve"> </w:instrText>
      </w:r>
      <w:r w:rsidRPr="003A4785">
        <w:rPr>
          <w:rFonts w:ascii="Times" w:eastAsia="Batang" w:hAnsi="Times"/>
          <w:szCs w:val="24"/>
          <w:lang w:val="en-GB"/>
        </w:rPr>
        <w:fldChar w:fldCharType="end"/>
      </w:r>
      <w:r w:rsidRPr="003A4785">
        <w:rPr>
          <w:rFonts w:ascii="Times" w:eastAsia="Batang" w:hAnsi="Times"/>
          <w:szCs w:val="24"/>
          <w:lang w:val="en-GB"/>
        </w:rPr>
        <w:t xml:space="preserve"> is based on other signals (e.g. CSI-RS) instead of SSB.</w:t>
      </w:r>
    </w:p>
    <w:p w14:paraId="1444E4EC" w14:textId="77777777" w:rsidR="00C101AB" w:rsidRPr="003A4785" w:rsidRDefault="00C101AB" w:rsidP="008B79CF">
      <w:pPr>
        <w:numPr>
          <w:ilvl w:val="0"/>
          <w:numId w:val="15"/>
        </w:numPr>
        <w:spacing w:after="0" w:line="240" w:lineRule="auto"/>
        <w:rPr>
          <w:rFonts w:ascii="Times" w:eastAsia="Batang" w:hAnsi="Times"/>
          <w:szCs w:val="24"/>
          <w:lang w:val="en-GB"/>
        </w:rPr>
      </w:pPr>
      <w:proofErr w:type="spellStart"/>
      <w:r w:rsidRPr="003A4785">
        <w:rPr>
          <w:rFonts w:ascii="Times" w:eastAsia="Batang" w:hAnsi="Times"/>
          <w:i/>
          <w:iCs/>
          <w:szCs w:val="24"/>
          <w:lang w:val="en-GB"/>
        </w:rPr>
        <w:t>error</w:t>
      </w:r>
      <w:r w:rsidRPr="003A4785">
        <w:rPr>
          <w:rFonts w:ascii="Times" w:eastAsia="Batang" w:hAnsi="Times"/>
          <w:i/>
          <w:iCs/>
          <w:szCs w:val="24"/>
          <w:vertAlign w:val="subscript"/>
          <w:lang w:val="en-GB"/>
        </w:rPr>
        <w:t>BS</w:t>
      </w:r>
      <w:proofErr w:type="spellEnd"/>
      <w:r w:rsidRPr="003A4785">
        <w:rPr>
          <w:rFonts w:ascii="Times" w:eastAsia="Batang" w:hAnsi="Times"/>
          <w:i/>
          <w:iCs/>
          <w:szCs w:val="24"/>
          <w:vertAlign w:val="subscript"/>
          <w:lang w:val="en-GB"/>
        </w:rPr>
        <w:t xml:space="preserve">, </w:t>
      </w:r>
      <w:proofErr w:type="gramStart"/>
      <w:r w:rsidRPr="003A4785">
        <w:rPr>
          <w:rFonts w:ascii="Times" w:eastAsia="Batang" w:hAnsi="Times"/>
          <w:i/>
          <w:iCs/>
          <w:szCs w:val="24"/>
          <w:vertAlign w:val="subscript"/>
          <w:lang w:val="en-GB"/>
        </w:rPr>
        <w:t>UL,RX</w:t>
      </w:r>
      <w:proofErr w:type="gramEnd"/>
      <w:r w:rsidRPr="003A4785">
        <w:rPr>
          <w:rFonts w:ascii="Times" w:eastAsia="Batang" w:hAnsi="Times"/>
          <w:szCs w:val="24"/>
          <w:lang w:val="en-GB"/>
        </w:rPr>
        <w:fldChar w:fldCharType="begin"/>
      </w:r>
      <w:r w:rsidRPr="003A4785">
        <w:rPr>
          <w:rFonts w:ascii="Times" w:eastAsia="Batang" w:hAnsi="Times"/>
          <w:szCs w:val="24"/>
          <w:lang w:val="en-GB"/>
        </w:rPr>
        <w:instrText xml:space="preserve"> QUOTE </w:instrText>
      </w:r>
      <w:r w:rsidR="00D15D21">
        <w:rPr>
          <w:rFonts w:ascii="Times" w:eastAsia="Batang" w:hAnsi="Times"/>
          <w:szCs w:val="24"/>
          <w:lang w:val="en-GB"/>
        </w:rPr>
        <w:pict w14:anchorId="7BE4E6A8">
          <v:shape id="_x0000_i1026" type="#_x0000_t75" style="width:66.7pt;height:13.7pt" equationxml="&lt;">
            <v:imagedata r:id="rId24" o:title="" chromakey="white"/>
          </v:shape>
        </w:pict>
      </w:r>
      <w:r w:rsidRPr="003A4785">
        <w:rPr>
          <w:rFonts w:ascii="Times" w:eastAsia="Batang" w:hAnsi="Times"/>
          <w:szCs w:val="24"/>
          <w:lang w:val="en-GB"/>
        </w:rPr>
        <w:instrText xml:space="preserve"> </w:instrText>
      </w:r>
      <w:r w:rsidRPr="003A4785">
        <w:rPr>
          <w:rFonts w:ascii="Times" w:eastAsia="Batang" w:hAnsi="Times"/>
          <w:szCs w:val="24"/>
          <w:lang w:val="en-GB"/>
        </w:rPr>
        <w:fldChar w:fldCharType="end"/>
      </w:r>
      <w:r w:rsidRPr="003A4785">
        <w:rPr>
          <w:rFonts w:ascii="Times" w:eastAsia="Batang" w:hAnsi="Times"/>
          <w:szCs w:val="24"/>
          <w:lang w:val="en-GB"/>
        </w:rPr>
        <w:t xml:space="preserve"> </w:t>
      </w:r>
      <w:proofErr w:type="spellStart"/>
      <w:r w:rsidRPr="003A4785">
        <w:rPr>
          <w:rFonts w:ascii="Times" w:eastAsia="Batang" w:hAnsi="Times"/>
          <w:szCs w:val="24"/>
          <w:lang w:val="en-GB"/>
        </w:rPr>
        <w:t>iss</w:t>
      </w:r>
      <w:proofErr w:type="spellEnd"/>
      <w:r w:rsidRPr="003A4785">
        <w:rPr>
          <w:rFonts w:ascii="Times" w:eastAsia="Batang" w:hAnsi="Times"/>
          <w:szCs w:val="24"/>
          <w:lang w:val="en-GB"/>
        </w:rPr>
        <w:t xml:space="preserve"> based on other uplink signals instead of contention based PRACH, e.g. SRS.  </w:t>
      </w:r>
    </w:p>
    <w:p w14:paraId="320EE729" w14:textId="77777777" w:rsidR="00C101AB" w:rsidRPr="003A4785" w:rsidRDefault="00C101AB" w:rsidP="008B79CF">
      <w:pPr>
        <w:numPr>
          <w:ilvl w:val="0"/>
          <w:numId w:val="15"/>
        </w:numPr>
        <w:spacing w:after="0" w:line="240" w:lineRule="auto"/>
        <w:rPr>
          <w:rFonts w:ascii="Times" w:eastAsia="Batang" w:hAnsi="Times"/>
          <w:szCs w:val="24"/>
          <w:lang w:val="en-GB"/>
        </w:rPr>
      </w:pPr>
      <w:r w:rsidRPr="003A4785">
        <w:rPr>
          <w:rFonts w:ascii="Times" w:eastAsia="Batang" w:hAnsi="Times"/>
          <w:szCs w:val="24"/>
          <w:lang w:val="en-GB"/>
        </w:rPr>
        <w:t>Further study and specify new procedure/signaling (if necessary) to ensure that the PD estimation can be acquired after DRX for the adopted PDC method.</w:t>
      </w:r>
    </w:p>
    <w:p w14:paraId="00C6D6EE" w14:textId="77777777" w:rsidR="00C101AB" w:rsidRPr="003A4785" w:rsidRDefault="00C101AB" w:rsidP="00C101AB">
      <w:pPr>
        <w:snapToGrid w:val="0"/>
        <w:spacing w:after="120" w:line="252" w:lineRule="auto"/>
        <w:jc w:val="both"/>
        <w:rPr>
          <w:rFonts w:eastAsia="Batang"/>
          <w:lang w:val="en-GB" w:eastAsia="zh-CN"/>
        </w:rPr>
      </w:pPr>
    </w:p>
    <w:p w14:paraId="6730236D" w14:textId="77777777" w:rsidR="00C101AB" w:rsidRPr="003A4785" w:rsidRDefault="00C101AB" w:rsidP="00C101AB">
      <w:pPr>
        <w:snapToGrid w:val="0"/>
        <w:spacing w:after="120" w:line="252" w:lineRule="auto"/>
        <w:jc w:val="both"/>
        <w:rPr>
          <w:rFonts w:eastAsia="Batang"/>
          <w:highlight w:val="green"/>
          <w:lang w:val="en-GB" w:eastAsia="zh-CN"/>
        </w:rPr>
      </w:pPr>
      <w:r w:rsidRPr="003A4785">
        <w:rPr>
          <w:rFonts w:eastAsia="Batang"/>
          <w:highlight w:val="green"/>
          <w:lang w:val="en-GB" w:eastAsia="zh-CN"/>
        </w:rPr>
        <w:t>Agreement:</w:t>
      </w:r>
    </w:p>
    <w:p w14:paraId="3CCC0AEE" w14:textId="77777777" w:rsidR="00C101AB" w:rsidRPr="003A4785" w:rsidRDefault="00C101AB" w:rsidP="00C101AB">
      <w:pPr>
        <w:spacing w:after="0"/>
        <w:rPr>
          <w:rFonts w:ascii="Times" w:eastAsia="Batang" w:hAnsi="Times"/>
          <w:szCs w:val="24"/>
          <w:lang w:val="en-GB"/>
        </w:rPr>
      </w:pPr>
      <w:r w:rsidRPr="003A4785">
        <w:rPr>
          <w:rFonts w:ascii="Times" w:eastAsia="Batang" w:hAnsi="Times"/>
          <w:szCs w:val="24"/>
          <w:lang w:val="en-GB"/>
        </w:rPr>
        <w:t>Existing DL reference signal(s) are used for Rx – Tx time difference estimation at UE side for RTT-based propagation delay compensation, if RTT-based propagation delay compensation is supported.   </w:t>
      </w:r>
    </w:p>
    <w:p w14:paraId="7ACC14D7" w14:textId="77777777" w:rsidR="00C101AB" w:rsidRPr="003A4785" w:rsidRDefault="00C101AB" w:rsidP="008B79CF">
      <w:pPr>
        <w:numPr>
          <w:ilvl w:val="0"/>
          <w:numId w:val="16"/>
        </w:numPr>
        <w:spacing w:after="0" w:line="240" w:lineRule="auto"/>
        <w:rPr>
          <w:rFonts w:ascii="Times" w:eastAsia="Batang" w:hAnsi="Times"/>
          <w:szCs w:val="24"/>
          <w:lang w:val="en-GB"/>
        </w:rPr>
      </w:pPr>
      <w:r w:rsidRPr="003A4785">
        <w:rPr>
          <w:rFonts w:ascii="Times" w:eastAsia="Batang" w:hAnsi="Times"/>
          <w:szCs w:val="24"/>
          <w:lang w:val="en-GB"/>
        </w:rPr>
        <w:t xml:space="preserve">FFS whether PRS can be used for UE Rx – Tx time difference estimation or not  </w:t>
      </w:r>
    </w:p>
    <w:p w14:paraId="024867C8" w14:textId="77777777" w:rsidR="00C101AB" w:rsidRPr="003A4785" w:rsidRDefault="00C101AB" w:rsidP="008B79CF">
      <w:pPr>
        <w:numPr>
          <w:ilvl w:val="0"/>
          <w:numId w:val="16"/>
        </w:numPr>
        <w:spacing w:after="0" w:line="240" w:lineRule="auto"/>
        <w:rPr>
          <w:rFonts w:ascii="Times" w:eastAsia="Batang" w:hAnsi="Times"/>
          <w:szCs w:val="24"/>
          <w:lang w:val="en-GB"/>
        </w:rPr>
      </w:pPr>
      <w:r w:rsidRPr="003A4785">
        <w:rPr>
          <w:rFonts w:ascii="Times" w:eastAsia="Batang" w:hAnsi="Times"/>
          <w:szCs w:val="24"/>
          <w:lang w:val="en-GB"/>
        </w:rPr>
        <w:t>FFS which DL reference signal(s) to be used if/when PRS is not used</w:t>
      </w:r>
    </w:p>
    <w:p w14:paraId="2EC217E2" w14:textId="77777777" w:rsidR="00C101AB" w:rsidRPr="003A4785" w:rsidRDefault="00C101AB" w:rsidP="00C101AB">
      <w:pPr>
        <w:snapToGrid w:val="0"/>
        <w:spacing w:after="120" w:line="252" w:lineRule="auto"/>
        <w:jc w:val="both"/>
        <w:rPr>
          <w:rFonts w:eastAsia="Batang"/>
          <w:lang w:val="en-GB" w:eastAsia="zh-CN"/>
        </w:rPr>
      </w:pPr>
    </w:p>
    <w:p w14:paraId="671B03BB" w14:textId="77777777" w:rsidR="00C101AB" w:rsidRPr="003A4785" w:rsidRDefault="00C101AB" w:rsidP="00C101AB">
      <w:pPr>
        <w:snapToGrid w:val="0"/>
        <w:spacing w:after="120" w:line="252" w:lineRule="auto"/>
        <w:jc w:val="both"/>
        <w:rPr>
          <w:rFonts w:eastAsia="Batang"/>
          <w:b/>
          <w:bCs/>
          <w:u w:val="single"/>
          <w:lang w:val="en-GB" w:eastAsia="zh-CN"/>
        </w:rPr>
      </w:pPr>
      <w:r w:rsidRPr="003A4785">
        <w:rPr>
          <w:rFonts w:eastAsia="Batang"/>
          <w:b/>
          <w:bCs/>
          <w:u w:val="single"/>
          <w:lang w:val="en-GB" w:eastAsia="zh-CN"/>
        </w:rPr>
        <w:t>Conclusion:</w:t>
      </w:r>
    </w:p>
    <w:p w14:paraId="126B0A7B" w14:textId="77777777" w:rsidR="00C101AB" w:rsidRPr="003A4785" w:rsidRDefault="00C101AB" w:rsidP="008B79CF">
      <w:pPr>
        <w:numPr>
          <w:ilvl w:val="0"/>
          <w:numId w:val="17"/>
        </w:numPr>
        <w:spacing w:after="0" w:line="240" w:lineRule="auto"/>
        <w:rPr>
          <w:rFonts w:ascii="Times" w:eastAsia="Batang" w:hAnsi="Times"/>
          <w:szCs w:val="24"/>
          <w:lang w:val="en-GB"/>
        </w:rPr>
      </w:pPr>
      <w:r w:rsidRPr="003A4785">
        <w:rPr>
          <w:rFonts w:ascii="Times" w:eastAsia="Batang" w:hAnsi="Times"/>
          <w:szCs w:val="24"/>
          <w:lang w:val="en-GB"/>
        </w:rPr>
        <w:t>Leave it to RAN2 to decide whether to support UE based compensation and/or gNB based compensation for any propagation delay compensation method RAN1 may adopt for Rel-17, if applicable.</w:t>
      </w:r>
    </w:p>
    <w:p w14:paraId="01E410E2" w14:textId="24E7CD19" w:rsidR="00687FA0" w:rsidRDefault="00687FA0" w:rsidP="00841BCD">
      <w:pPr>
        <w:ind w:right="-22"/>
        <w:rPr>
          <w:lang w:val="en-GB"/>
        </w:rPr>
      </w:pPr>
    </w:p>
    <w:p w14:paraId="6BB3F752" w14:textId="77777777" w:rsidR="00C101AB" w:rsidRPr="003B659E" w:rsidRDefault="00C101AB" w:rsidP="00841BCD">
      <w:pPr>
        <w:ind w:right="-22"/>
        <w:rPr>
          <w:lang w:val="en-GB"/>
        </w:rPr>
      </w:pPr>
    </w:p>
    <w:sectPr w:rsidR="00C101AB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D0888" w14:textId="77777777" w:rsidR="00D51748" w:rsidRDefault="00D51748" w:rsidP="00001C9B">
      <w:pPr>
        <w:spacing w:after="0" w:line="240" w:lineRule="auto"/>
      </w:pPr>
      <w:r>
        <w:separator/>
      </w:r>
    </w:p>
  </w:endnote>
  <w:endnote w:type="continuationSeparator" w:id="0">
    <w:p w14:paraId="6D4218A7" w14:textId="77777777" w:rsidR="00D51748" w:rsidRDefault="00D51748" w:rsidP="00001C9B">
      <w:pPr>
        <w:spacing w:after="0" w:line="240" w:lineRule="auto"/>
      </w:pPr>
      <w:r>
        <w:continuationSeparator/>
      </w:r>
    </w:p>
  </w:endnote>
  <w:endnote w:type="continuationNotice" w:id="1">
    <w:p w14:paraId="1DA72D0C" w14:textId="77777777" w:rsidR="001B54A1" w:rsidRDefault="001B54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83538" w14:textId="77777777" w:rsidR="00D51748" w:rsidRDefault="00D51748" w:rsidP="00001C9B">
      <w:pPr>
        <w:spacing w:after="0" w:line="240" w:lineRule="auto"/>
      </w:pPr>
      <w:r>
        <w:separator/>
      </w:r>
    </w:p>
  </w:footnote>
  <w:footnote w:type="continuationSeparator" w:id="0">
    <w:p w14:paraId="79E0D739" w14:textId="77777777" w:rsidR="00D51748" w:rsidRDefault="00D51748" w:rsidP="00001C9B">
      <w:pPr>
        <w:spacing w:after="0" w:line="240" w:lineRule="auto"/>
      </w:pPr>
      <w:r>
        <w:continuationSeparator/>
      </w:r>
    </w:p>
  </w:footnote>
  <w:footnote w:type="continuationNotice" w:id="1">
    <w:p w14:paraId="21F5B8AF" w14:textId="77777777" w:rsidR="001B54A1" w:rsidRDefault="001B54A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22C3F"/>
    <w:multiLevelType w:val="hybridMultilevel"/>
    <w:tmpl w:val="14B22C3F"/>
    <w:lvl w:ilvl="0" w:tplc="51EC4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38C9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0882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292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2A15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D86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226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DE7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30D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C31BA"/>
    <w:multiLevelType w:val="hybridMultilevel"/>
    <w:tmpl w:val="EF7E5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66631B"/>
    <w:multiLevelType w:val="hybridMultilevel"/>
    <w:tmpl w:val="4D88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449E5"/>
    <w:multiLevelType w:val="hybridMultilevel"/>
    <w:tmpl w:val="228C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13BEF"/>
    <w:multiLevelType w:val="hybridMultilevel"/>
    <w:tmpl w:val="32E0481A"/>
    <w:lvl w:ilvl="0" w:tplc="87040A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3E4C66E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C0555"/>
    <w:multiLevelType w:val="hybridMultilevel"/>
    <w:tmpl w:val="3C7E0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F706DE7"/>
    <w:multiLevelType w:val="hybridMultilevel"/>
    <w:tmpl w:val="31224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5"/>
  </w:num>
  <w:num w:numId="5">
    <w:abstractNumId w:val="11"/>
    <w:lvlOverride w:ilvl="0">
      <w:startOverride w:val="1"/>
    </w:lvlOverride>
  </w:num>
  <w:num w:numId="6">
    <w:abstractNumId w:val="12"/>
    <w:lvlOverride w:ilvl="0">
      <w:startOverride w:val="1"/>
    </w:lvlOverride>
  </w:num>
  <w:num w:numId="7">
    <w:abstractNumId w:val="8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8"/>
  </w:num>
  <w:num w:numId="11">
    <w:abstractNumId w:val="0"/>
  </w:num>
  <w:num w:numId="12">
    <w:abstractNumId w:val="16"/>
  </w:num>
  <w:num w:numId="13">
    <w:abstractNumId w:val="14"/>
  </w:num>
  <w:num w:numId="14">
    <w:abstractNumId w:val="3"/>
  </w:num>
  <w:num w:numId="15">
    <w:abstractNumId w:val="7"/>
  </w:num>
  <w:num w:numId="16">
    <w:abstractNumId w:val="9"/>
  </w:num>
  <w:num w:numId="17">
    <w:abstractNumId w:val="15"/>
  </w:num>
  <w:num w:numId="18">
    <w:abstractNumId w:val="17"/>
  </w:num>
  <w:num w:numId="19">
    <w:abstractNumId w:val="1"/>
  </w:num>
  <w:num w:numId="20">
    <w:abstractNumId w:val="2"/>
  </w:num>
  <w:num w:numId="21">
    <w:abstractNumId w:val="6"/>
  </w:num>
  <w:num w:numId="22">
    <w:abstractNumId w:val="19"/>
  </w:num>
  <w:num w:numId="23">
    <w:abstractNumId w:val="11"/>
    <w:lvlOverride w:ilvl="0">
      <w:startOverride w:val="1"/>
    </w:lvlOverride>
  </w:num>
  <w:num w:numId="24">
    <w:abstractNumId w:val="12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sjAyNjIysTAEYiUdpeDU4uLM/DyQAkPDWgC2tFkRLQAAAA=="/>
  </w:docVars>
  <w:rsids>
    <w:rsidRoot w:val="00841BCD"/>
    <w:rsid w:val="00001C9B"/>
    <w:rsid w:val="000268FC"/>
    <w:rsid w:val="00031838"/>
    <w:rsid w:val="00031A90"/>
    <w:rsid w:val="00035C66"/>
    <w:rsid w:val="00036536"/>
    <w:rsid w:val="0005421F"/>
    <w:rsid w:val="00054D43"/>
    <w:rsid w:val="00072A39"/>
    <w:rsid w:val="00084902"/>
    <w:rsid w:val="00084F8E"/>
    <w:rsid w:val="0008612A"/>
    <w:rsid w:val="00086A1D"/>
    <w:rsid w:val="00092644"/>
    <w:rsid w:val="00092B02"/>
    <w:rsid w:val="00095B15"/>
    <w:rsid w:val="000A478F"/>
    <w:rsid w:val="000A5432"/>
    <w:rsid w:val="000A72FE"/>
    <w:rsid w:val="000B0056"/>
    <w:rsid w:val="000B4F07"/>
    <w:rsid w:val="000B7CEE"/>
    <w:rsid w:val="000B7E6A"/>
    <w:rsid w:val="000C0B51"/>
    <w:rsid w:val="000C1A22"/>
    <w:rsid w:val="000C37A0"/>
    <w:rsid w:val="000C6F8E"/>
    <w:rsid w:val="000D0004"/>
    <w:rsid w:val="000E08A2"/>
    <w:rsid w:val="000E51B2"/>
    <w:rsid w:val="000F4F97"/>
    <w:rsid w:val="001036D4"/>
    <w:rsid w:val="00125FE8"/>
    <w:rsid w:val="00127124"/>
    <w:rsid w:val="00130EF9"/>
    <w:rsid w:val="00137E0E"/>
    <w:rsid w:val="00142A92"/>
    <w:rsid w:val="00144A9F"/>
    <w:rsid w:val="00156761"/>
    <w:rsid w:val="00165153"/>
    <w:rsid w:val="00172383"/>
    <w:rsid w:val="001745F8"/>
    <w:rsid w:val="00181762"/>
    <w:rsid w:val="001838CF"/>
    <w:rsid w:val="001975D7"/>
    <w:rsid w:val="001B158F"/>
    <w:rsid w:val="001B21AA"/>
    <w:rsid w:val="001B54A1"/>
    <w:rsid w:val="001C038A"/>
    <w:rsid w:val="001C5D64"/>
    <w:rsid w:val="001D4BE4"/>
    <w:rsid w:val="001D4BFC"/>
    <w:rsid w:val="001E23B0"/>
    <w:rsid w:val="001E30F6"/>
    <w:rsid w:val="001F3EFF"/>
    <w:rsid w:val="001F45B1"/>
    <w:rsid w:val="001F7F9F"/>
    <w:rsid w:val="002074D4"/>
    <w:rsid w:val="00207E86"/>
    <w:rsid w:val="00214CF3"/>
    <w:rsid w:val="00227BE3"/>
    <w:rsid w:val="002327BA"/>
    <w:rsid w:val="00235F5C"/>
    <w:rsid w:val="00242CDE"/>
    <w:rsid w:val="00245111"/>
    <w:rsid w:val="002527CF"/>
    <w:rsid w:val="00274583"/>
    <w:rsid w:val="002815F5"/>
    <w:rsid w:val="00282029"/>
    <w:rsid w:val="002A7CEE"/>
    <w:rsid w:val="002B42AF"/>
    <w:rsid w:val="002B4922"/>
    <w:rsid w:val="002C2D19"/>
    <w:rsid w:val="002C6F24"/>
    <w:rsid w:val="002D10FA"/>
    <w:rsid w:val="002D4C55"/>
    <w:rsid w:val="002D7EC5"/>
    <w:rsid w:val="002E77F3"/>
    <w:rsid w:val="002F4F08"/>
    <w:rsid w:val="0031212C"/>
    <w:rsid w:val="00355471"/>
    <w:rsid w:val="003554AB"/>
    <w:rsid w:val="00384F2E"/>
    <w:rsid w:val="003940DC"/>
    <w:rsid w:val="003952EF"/>
    <w:rsid w:val="003A2C02"/>
    <w:rsid w:val="003A35A2"/>
    <w:rsid w:val="003B0AE4"/>
    <w:rsid w:val="003B5161"/>
    <w:rsid w:val="003B5E10"/>
    <w:rsid w:val="003B659E"/>
    <w:rsid w:val="003D4B7D"/>
    <w:rsid w:val="003F1AB6"/>
    <w:rsid w:val="003F3F92"/>
    <w:rsid w:val="003F485F"/>
    <w:rsid w:val="003F7138"/>
    <w:rsid w:val="0040033F"/>
    <w:rsid w:val="00410DBD"/>
    <w:rsid w:val="00411E7C"/>
    <w:rsid w:val="00414E13"/>
    <w:rsid w:val="00434869"/>
    <w:rsid w:val="0043700A"/>
    <w:rsid w:val="0043750A"/>
    <w:rsid w:val="00453076"/>
    <w:rsid w:val="00461541"/>
    <w:rsid w:val="00464D20"/>
    <w:rsid w:val="004A2356"/>
    <w:rsid w:val="004A39CF"/>
    <w:rsid w:val="004B0812"/>
    <w:rsid w:val="004D23FD"/>
    <w:rsid w:val="004D706E"/>
    <w:rsid w:val="004E5E66"/>
    <w:rsid w:val="00503B4D"/>
    <w:rsid w:val="00504EE9"/>
    <w:rsid w:val="0050579E"/>
    <w:rsid w:val="005165BD"/>
    <w:rsid w:val="00524CFC"/>
    <w:rsid w:val="00531BD9"/>
    <w:rsid w:val="005357F1"/>
    <w:rsid w:val="005432A0"/>
    <w:rsid w:val="00543572"/>
    <w:rsid w:val="0054442C"/>
    <w:rsid w:val="00550285"/>
    <w:rsid w:val="005776BB"/>
    <w:rsid w:val="00580534"/>
    <w:rsid w:val="005836F8"/>
    <w:rsid w:val="005A1226"/>
    <w:rsid w:val="005B1466"/>
    <w:rsid w:val="005B303B"/>
    <w:rsid w:val="005C0663"/>
    <w:rsid w:val="005C1D77"/>
    <w:rsid w:val="005C2FAA"/>
    <w:rsid w:val="005E61A8"/>
    <w:rsid w:val="005F204B"/>
    <w:rsid w:val="005F6419"/>
    <w:rsid w:val="0060199C"/>
    <w:rsid w:val="00617400"/>
    <w:rsid w:val="0062644D"/>
    <w:rsid w:val="006308C5"/>
    <w:rsid w:val="00633634"/>
    <w:rsid w:val="006535CD"/>
    <w:rsid w:val="00664950"/>
    <w:rsid w:val="00665AC5"/>
    <w:rsid w:val="00674C17"/>
    <w:rsid w:val="00681D98"/>
    <w:rsid w:val="00683220"/>
    <w:rsid w:val="00687FA0"/>
    <w:rsid w:val="00690524"/>
    <w:rsid w:val="00692252"/>
    <w:rsid w:val="006A7493"/>
    <w:rsid w:val="006B7010"/>
    <w:rsid w:val="006C14BE"/>
    <w:rsid w:val="006C2645"/>
    <w:rsid w:val="006C2D5A"/>
    <w:rsid w:val="006C468E"/>
    <w:rsid w:val="006D3A59"/>
    <w:rsid w:val="006E2A3D"/>
    <w:rsid w:val="006F54C4"/>
    <w:rsid w:val="006F68E4"/>
    <w:rsid w:val="00705842"/>
    <w:rsid w:val="007075B5"/>
    <w:rsid w:val="007107EE"/>
    <w:rsid w:val="007112AC"/>
    <w:rsid w:val="00711326"/>
    <w:rsid w:val="007119CD"/>
    <w:rsid w:val="007145FF"/>
    <w:rsid w:val="00715181"/>
    <w:rsid w:val="00740F33"/>
    <w:rsid w:val="007471CD"/>
    <w:rsid w:val="00751515"/>
    <w:rsid w:val="00757467"/>
    <w:rsid w:val="00763217"/>
    <w:rsid w:val="00765611"/>
    <w:rsid w:val="00765890"/>
    <w:rsid w:val="007666A2"/>
    <w:rsid w:val="007811FE"/>
    <w:rsid w:val="00785232"/>
    <w:rsid w:val="00790EE4"/>
    <w:rsid w:val="00792ACB"/>
    <w:rsid w:val="007A5BB1"/>
    <w:rsid w:val="007B3D2A"/>
    <w:rsid w:val="007C3ED0"/>
    <w:rsid w:val="007D2286"/>
    <w:rsid w:val="007E03C7"/>
    <w:rsid w:val="007E7C74"/>
    <w:rsid w:val="00800686"/>
    <w:rsid w:val="00806A76"/>
    <w:rsid w:val="00810B49"/>
    <w:rsid w:val="00811C9D"/>
    <w:rsid w:val="00816C80"/>
    <w:rsid w:val="00832F43"/>
    <w:rsid w:val="00841BCD"/>
    <w:rsid w:val="008442FF"/>
    <w:rsid w:val="00853B7C"/>
    <w:rsid w:val="00861569"/>
    <w:rsid w:val="00863C2B"/>
    <w:rsid w:val="00873995"/>
    <w:rsid w:val="0087562C"/>
    <w:rsid w:val="00880E79"/>
    <w:rsid w:val="008826C1"/>
    <w:rsid w:val="00882B0D"/>
    <w:rsid w:val="008B79CF"/>
    <w:rsid w:val="008D7746"/>
    <w:rsid w:val="008E2391"/>
    <w:rsid w:val="0090151A"/>
    <w:rsid w:val="009042BD"/>
    <w:rsid w:val="009047E7"/>
    <w:rsid w:val="009120B9"/>
    <w:rsid w:val="00926F9B"/>
    <w:rsid w:val="00953350"/>
    <w:rsid w:val="00973576"/>
    <w:rsid w:val="00977E1D"/>
    <w:rsid w:val="00980222"/>
    <w:rsid w:val="00986BF5"/>
    <w:rsid w:val="0099560B"/>
    <w:rsid w:val="00997B25"/>
    <w:rsid w:val="009B51AB"/>
    <w:rsid w:val="009C47AD"/>
    <w:rsid w:val="009E015D"/>
    <w:rsid w:val="009E0A17"/>
    <w:rsid w:val="009E160A"/>
    <w:rsid w:val="009E4909"/>
    <w:rsid w:val="009F3FBB"/>
    <w:rsid w:val="00A052D6"/>
    <w:rsid w:val="00A05871"/>
    <w:rsid w:val="00A109BB"/>
    <w:rsid w:val="00A116DB"/>
    <w:rsid w:val="00A16532"/>
    <w:rsid w:val="00A22B78"/>
    <w:rsid w:val="00A25AE5"/>
    <w:rsid w:val="00A27788"/>
    <w:rsid w:val="00A32D58"/>
    <w:rsid w:val="00A40932"/>
    <w:rsid w:val="00A41036"/>
    <w:rsid w:val="00A45491"/>
    <w:rsid w:val="00A456A4"/>
    <w:rsid w:val="00A55A11"/>
    <w:rsid w:val="00A6147A"/>
    <w:rsid w:val="00A62847"/>
    <w:rsid w:val="00A73E19"/>
    <w:rsid w:val="00A901C2"/>
    <w:rsid w:val="00AA0119"/>
    <w:rsid w:val="00AA1B0E"/>
    <w:rsid w:val="00AC3FE6"/>
    <w:rsid w:val="00AC456E"/>
    <w:rsid w:val="00AC5CA7"/>
    <w:rsid w:val="00AD4722"/>
    <w:rsid w:val="00AE2548"/>
    <w:rsid w:val="00AE6FF6"/>
    <w:rsid w:val="00B003ED"/>
    <w:rsid w:val="00B0061C"/>
    <w:rsid w:val="00B04E02"/>
    <w:rsid w:val="00B12528"/>
    <w:rsid w:val="00B17188"/>
    <w:rsid w:val="00B26F3D"/>
    <w:rsid w:val="00B27988"/>
    <w:rsid w:val="00B313E1"/>
    <w:rsid w:val="00B57253"/>
    <w:rsid w:val="00B6093F"/>
    <w:rsid w:val="00B6181F"/>
    <w:rsid w:val="00B61997"/>
    <w:rsid w:val="00B7266B"/>
    <w:rsid w:val="00BA01F3"/>
    <w:rsid w:val="00BA6E48"/>
    <w:rsid w:val="00BC5A8E"/>
    <w:rsid w:val="00BC7893"/>
    <w:rsid w:val="00BD09E9"/>
    <w:rsid w:val="00BE11EC"/>
    <w:rsid w:val="00BE2883"/>
    <w:rsid w:val="00BE4A88"/>
    <w:rsid w:val="00BF0104"/>
    <w:rsid w:val="00BF2218"/>
    <w:rsid w:val="00BF2A49"/>
    <w:rsid w:val="00BF5907"/>
    <w:rsid w:val="00C05736"/>
    <w:rsid w:val="00C101AB"/>
    <w:rsid w:val="00C11120"/>
    <w:rsid w:val="00C15531"/>
    <w:rsid w:val="00C30E54"/>
    <w:rsid w:val="00C53D4E"/>
    <w:rsid w:val="00C57092"/>
    <w:rsid w:val="00C63707"/>
    <w:rsid w:val="00C82DBB"/>
    <w:rsid w:val="00C86E57"/>
    <w:rsid w:val="00C9027B"/>
    <w:rsid w:val="00C91AC7"/>
    <w:rsid w:val="00CA03E5"/>
    <w:rsid w:val="00CA47F1"/>
    <w:rsid w:val="00CB3C9F"/>
    <w:rsid w:val="00CC3053"/>
    <w:rsid w:val="00CC5959"/>
    <w:rsid w:val="00CD34FF"/>
    <w:rsid w:val="00CD7492"/>
    <w:rsid w:val="00CE3A6B"/>
    <w:rsid w:val="00D00211"/>
    <w:rsid w:val="00D05799"/>
    <w:rsid w:val="00D06309"/>
    <w:rsid w:val="00D15D21"/>
    <w:rsid w:val="00D17A47"/>
    <w:rsid w:val="00D256E6"/>
    <w:rsid w:val="00D26C03"/>
    <w:rsid w:val="00D31139"/>
    <w:rsid w:val="00D351EA"/>
    <w:rsid w:val="00D43403"/>
    <w:rsid w:val="00D50434"/>
    <w:rsid w:val="00D51748"/>
    <w:rsid w:val="00D62E71"/>
    <w:rsid w:val="00D67B6F"/>
    <w:rsid w:val="00D740CA"/>
    <w:rsid w:val="00D75043"/>
    <w:rsid w:val="00D8344F"/>
    <w:rsid w:val="00D85728"/>
    <w:rsid w:val="00DB6785"/>
    <w:rsid w:val="00DC1070"/>
    <w:rsid w:val="00DD3208"/>
    <w:rsid w:val="00DE4CC2"/>
    <w:rsid w:val="00DE5017"/>
    <w:rsid w:val="00DF0398"/>
    <w:rsid w:val="00DF175B"/>
    <w:rsid w:val="00DF2997"/>
    <w:rsid w:val="00E0499D"/>
    <w:rsid w:val="00E10327"/>
    <w:rsid w:val="00E12230"/>
    <w:rsid w:val="00E242FD"/>
    <w:rsid w:val="00E35993"/>
    <w:rsid w:val="00E45045"/>
    <w:rsid w:val="00E4608C"/>
    <w:rsid w:val="00E477C5"/>
    <w:rsid w:val="00E47BF2"/>
    <w:rsid w:val="00E607A3"/>
    <w:rsid w:val="00E65FF9"/>
    <w:rsid w:val="00E66C9E"/>
    <w:rsid w:val="00E858B2"/>
    <w:rsid w:val="00E85CE1"/>
    <w:rsid w:val="00EA25BF"/>
    <w:rsid w:val="00EA28E1"/>
    <w:rsid w:val="00EB4251"/>
    <w:rsid w:val="00EC38B6"/>
    <w:rsid w:val="00EC72D6"/>
    <w:rsid w:val="00EC7BC3"/>
    <w:rsid w:val="00ED0139"/>
    <w:rsid w:val="00ED7600"/>
    <w:rsid w:val="00EF41F4"/>
    <w:rsid w:val="00F02DB3"/>
    <w:rsid w:val="00F1362C"/>
    <w:rsid w:val="00F13686"/>
    <w:rsid w:val="00F60610"/>
    <w:rsid w:val="00F824F5"/>
    <w:rsid w:val="00F90FA3"/>
    <w:rsid w:val="00F925F4"/>
    <w:rsid w:val="00FC29B9"/>
    <w:rsid w:val="00FC633C"/>
    <w:rsid w:val="00FC6FD3"/>
    <w:rsid w:val="00FF6FD1"/>
    <w:rsid w:val="6741F6E1"/>
    <w:rsid w:val="7AEB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89C9627"/>
  <w15:chartTrackingRefBased/>
  <w15:docId w15:val="{C48C3AF9-D5ED-4D81-BBEE-F330583CF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D5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99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84902"/>
    <w:rPr>
      <w:color w:val="808080"/>
    </w:rPr>
  </w:style>
  <w:style w:type="paragraph" w:styleId="BodyText">
    <w:name w:val="Body Text"/>
    <w:aliases w:val="bt"/>
    <w:basedOn w:val="Normal"/>
    <w:link w:val="BodyTextChar1"/>
    <w:uiPriority w:val="99"/>
    <w:rsid w:val="00953350"/>
    <w:pPr>
      <w:spacing w:after="0" w:line="240" w:lineRule="auto"/>
    </w:pPr>
    <w:rPr>
      <w:rFonts w:eastAsia="Times New Roman" w:cs="Times New Roman"/>
      <w:sz w:val="24"/>
      <w:szCs w:val="20"/>
      <w:lang w:val="sv-SE" w:eastAsia="ja-JP"/>
    </w:rPr>
  </w:style>
  <w:style w:type="character" w:customStyle="1" w:styleId="BodyTextChar">
    <w:name w:val="Body Text Char"/>
    <w:basedOn w:val="DefaultParagraphFont"/>
    <w:uiPriority w:val="99"/>
    <w:semiHidden/>
    <w:rsid w:val="00953350"/>
    <w:rPr>
      <w:rFonts w:ascii="Times New Roman" w:hAnsi="Times New Roman"/>
      <w:sz w:val="20"/>
    </w:rPr>
  </w:style>
  <w:style w:type="character" w:customStyle="1" w:styleId="BodyTextChar1">
    <w:name w:val="Body Text Char1"/>
    <w:aliases w:val="bt Char"/>
    <w:link w:val="BodyText"/>
    <w:uiPriority w:val="99"/>
    <w:locked/>
    <w:rsid w:val="00953350"/>
    <w:rPr>
      <w:rFonts w:ascii="Times New Roman" w:eastAsia="Times New Roman" w:hAnsi="Times New Roman" w:cs="Times New Roman"/>
      <w:sz w:val="24"/>
      <w:szCs w:val="20"/>
      <w:lang w:val="sv-SE" w:eastAsia="ja-JP"/>
    </w:rPr>
  </w:style>
  <w:style w:type="paragraph" w:customStyle="1" w:styleId="TAH">
    <w:name w:val="TAH"/>
    <w:basedOn w:val="TAC"/>
    <w:link w:val="TAHCar"/>
    <w:uiPriority w:val="99"/>
    <w:qFormat/>
    <w:rsid w:val="00953350"/>
    <w:rPr>
      <w:b/>
    </w:rPr>
  </w:style>
  <w:style w:type="paragraph" w:customStyle="1" w:styleId="TAC">
    <w:name w:val="TAC"/>
    <w:basedOn w:val="Normal"/>
    <w:link w:val="TACChar"/>
    <w:qFormat/>
    <w:rsid w:val="0095335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953350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953350"/>
    <w:rPr>
      <w:rFonts w:ascii="Arial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90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01C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01C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1C2"/>
    <w:rPr>
      <w:rFonts w:ascii="Times New Roman" w:hAnsi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C05736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rsid w:val="00C101AB"/>
    <w:rPr>
      <w:rFonts w:ascii="Times New Roman" w:hAnsi="Times New Roman"/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B54A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54A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B54A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B54A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02-e/Inbox/R1-2007068.zip" TargetMode="External"/><Relationship Id="rId18" Type="http://schemas.openxmlformats.org/officeDocument/2006/relationships/hyperlink" Target="https://www.3gpp.org/ftp/TSG_RAN/WG1_RL1/TSGR1_104b-e/Docs/R1-2104136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c00387628\AppData\Local\Temp\Docs\R1-2102245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1_RL1/TSGR1_104b-e/Docs/R1-2104136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04-e/Docs/R1-2101896.zip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png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03-e/Docs/R1-2009551.zip" TargetMode="External"/><Relationship Id="rId23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1_RL1/TSGR1_104b-e/Docs/R1-2104136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Relationship Id="rId22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5AIRPNAIUNRU-1328258698-5816</_dlc_DocId>
    <_dlc_DocIdUrl xmlns="71c5aaf6-e6ce-465b-b873-5148d2a4c105">
      <Url>https://nokia.sharepoint.com/sites/c5g/5gradio/_layouts/15/DocIdRedir.aspx?ID=5AIRPNAIUNRU-1328258698-5816</Url>
      <Description>5AIRPNAIUNRU-1328258698-5816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FC3632-BDEF-48C8-BD2E-333F5BC9CD5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5E653C-F186-4460-BE64-4D78C6BA4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FB9A90-F2B7-4D12-A779-BB67AF196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F5F4A3-0B01-4793-AD67-0601CB662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0D71AD-9FF1-48CF-A2D9-9A92CFEC9B75}">
  <ds:schemaRefs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0b6aed8e-0313-4d17-80ff-d0e5da4931c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D39286F-4962-49E0-90A1-FFCC3205423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8878</TotalTime>
  <Pages>8</Pages>
  <Words>3490</Words>
  <Characters>19898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Qiping</cp:lastModifiedBy>
  <cp:revision>33</cp:revision>
  <dcterms:created xsi:type="dcterms:W3CDTF">2021-03-18T14:17:00Z</dcterms:created>
  <dcterms:modified xsi:type="dcterms:W3CDTF">2021-08-06T14:43:00Z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0eeec53f-9620-4a73-a484-9af0f304e9c7</vt:lpwstr>
  </property>
</Properties>
</file>